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DD3" w:rsidRPr="00151B2A" w:rsidRDefault="00F94DD3" w:rsidP="00151B2A">
      <w:pPr>
        <w:autoSpaceDE/>
        <w:autoSpaceDN/>
        <w:spacing w:beforeLines="1" w:before="2"/>
        <w:jc w:val="center"/>
        <w:rPr>
          <w:rFonts w:ascii="Arial" w:hAnsi="Arial" w:cs="Arial"/>
          <w:b/>
          <w:bCs/>
          <w:sz w:val="48"/>
          <w:szCs w:val="48"/>
        </w:rPr>
      </w:pPr>
      <w:bookmarkStart w:id="0" w:name="_GoBack"/>
      <w:bookmarkEnd w:id="0"/>
    </w:p>
    <w:p w:rsidR="00FB395F" w:rsidRPr="00151B2A" w:rsidRDefault="00151B2A" w:rsidP="00151B2A">
      <w:pPr>
        <w:widowControl w:val="0"/>
        <w:adjustRightInd w:val="0"/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151B2A">
        <w:rPr>
          <w:rFonts w:ascii="Arial" w:hAnsi="Arial" w:cs="Arial"/>
          <w:b/>
          <w:bCs/>
          <w:color w:val="000000"/>
          <w:sz w:val="48"/>
          <w:szCs w:val="48"/>
        </w:rPr>
        <w:t>La retraite à points, ça suffit !</w:t>
      </w:r>
    </w:p>
    <w:p w:rsidR="00151B2A" w:rsidRPr="00151B2A" w:rsidRDefault="00151B2A" w:rsidP="00151B2A">
      <w:pPr>
        <w:autoSpaceDE/>
        <w:autoSpaceDN/>
        <w:rPr>
          <w:rFonts w:ascii="Times" w:hAnsi="Times"/>
          <w:color w:val="000000" w:themeColor="text1"/>
          <w:sz w:val="22"/>
          <w:szCs w:val="22"/>
        </w:rPr>
      </w:pPr>
      <w:r w:rsidRPr="00151B2A">
        <w:rPr>
          <w:rFonts w:ascii="Helvetica" w:hAnsi="Helvetica"/>
          <w:color w:val="000000"/>
          <w:sz w:val="18"/>
          <w:szCs w:val="18"/>
        </w:rPr>
        <w:br/>
      </w:r>
      <w:r w:rsidRPr="00151B2A">
        <w:rPr>
          <w:rFonts w:ascii="Helvetica" w:hAnsi="Helvetica"/>
          <w:color w:val="000000"/>
          <w:sz w:val="18"/>
          <w:szCs w:val="18"/>
        </w:rPr>
        <w:br/>
      </w:r>
      <w:r w:rsidRPr="00151B2A">
        <w:rPr>
          <w:rFonts w:ascii="Times" w:hAnsi="Times"/>
          <w:color w:val="000000" w:themeColor="text1"/>
          <w:sz w:val="22"/>
          <w:szCs w:val="22"/>
        </w:rPr>
        <w:t xml:space="preserve">D’autoritarisme en cafouillages… Le gouvernement n’en finit pas de s’embourber. Les syndicats le disent majoritairement, des professions entières aussi (comme les </w:t>
      </w:r>
      <w:proofErr w:type="spellStart"/>
      <w:r w:rsidRPr="00151B2A">
        <w:rPr>
          <w:rFonts w:ascii="Times" w:hAnsi="Times"/>
          <w:color w:val="000000" w:themeColor="text1"/>
          <w:sz w:val="22"/>
          <w:szCs w:val="22"/>
        </w:rPr>
        <w:t>avocat-es</w:t>
      </w:r>
      <w:proofErr w:type="spellEnd"/>
      <w:r w:rsidRPr="00151B2A">
        <w:rPr>
          <w:rFonts w:ascii="Times" w:hAnsi="Times"/>
          <w:color w:val="000000" w:themeColor="text1"/>
          <w:sz w:val="22"/>
          <w:szCs w:val="22"/>
        </w:rPr>
        <w:t>), les manifestations, les grèves qui continuent dans des secteurs tels que l’énergi</w:t>
      </w:r>
      <w:r>
        <w:rPr>
          <w:rFonts w:ascii="Times" w:hAnsi="Times"/>
          <w:color w:val="000000" w:themeColor="text1"/>
          <w:sz w:val="22"/>
          <w:szCs w:val="22"/>
        </w:rPr>
        <w:t>e</w:t>
      </w:r>
      <w:r w:rsidRPr="00151B2A">
        <w:rPr>
          <w:rFonts w:ascii="Times" w:hAnsi="Times"/>
          <w:color w:val="000000" w:themeColor="text1"/>
          <w:sz w:val="22"/>
          <w:szCs w:val="22"/>
        </w:rPr>
        <w:t>, l’opinion publique, le Conseil d’Etat… Il a tout le monde contre lui. Il doit entendre raison. </w:t>
      </w:r>
      <w:r w:rsidRPr="00151B2A">
        <w:rPr>
          <w:rFonts w:ascii="Times" w:hAnsi="Times"/>
          <w:color w:val="000000" w:themeColor="text1"/>
          <w:sz w:val="22"/>
          <w:szCs w:val="22"/>
        </w:rPr>
        <w:br/>
      </w:r>
      <w:r w:rsidRPr="00151B2A">
        <w:rPr>
          <w:rFonts w:ascii="Times" w:hAnsi="Times"/>
          <w:color w:val="000000" w:themeColor="text1"/>
          <w:sz w:val="22"/>
          <w:szCs w:val="22"/>
        </w:rPr>
        <w:br/>
      </w:r>
      <w:r w:rsidRPr="00151B2A">
        <w:rPr>
          <w:rFonts w:ascii="Times" w:hAnsi="Times"/>
          <w:b/>
          <w:bCs/>
          <w:color w:val="000000" w:themeColor="text1"/>
          <w:sz w:val="22"/>
          <w:szCs w:val="22"/>
        </w:rPr>
        <w:t>Suède et Italie… modèles à points, on n’en veut pas</w:t>
      </w:r>
      <w:r w:rsidRPr="00151B2A">
        <w:rPr>
          <w:rFonts w:ascii="Times" w:hAnsi="Times"/>
          <w:color w:val="000000" w:themeColor="text1"/>
          <w:sz w:val="22"/>
          <w:szCs w:val="22"/>
        </w:rPr>
        <w:br/>
      </w:r>
      <w:r w:rsidRPr="00151B2A">
        <w:rPr>
          <w:rFonts w:ascii="Times" w:hAnsi="Times"/>
          <w:color w:val="000000" w:themeColor="text1"/>
          <w:sz w:val="22"/>
          <w:szCs w:val="22"/>
        </w:rPr>
        <w:br/>
        <w:t>Le gouvernement vient d’annoncer suite à sa rencontre avec les confédérations syndicales (sans Solidaires) qu’il ferait des amendements pour une valorisation de la carrière « à l’italienne ». Après nous avoir vanté le modèle « à la suédoise », celui-là même qui met des milliers de personnes âgées dans la misère, qu’est-ce que cette histoire italienne</w:t>
      </w:r>
      <w:r>
        <w:rPr>
          <w:rFonts w:ascii="Times" w:hAnsi="Times"/>
          <w:color w:val="000000" w:themeColor="text1"/>
          <w:sz w:val="22"/>
          <w:szCs w:val="22"/>
        </w:rPr>
        <w:t> </w:t>
      </w:r>
      <w:r w:rsidRPr="00151B2A">
        <w:rPr>
          <w:rFonts w:ascii="Times" w:hAnsi="Times"/>
          <w:color w:val="000000" w:themeColor="text1"/>
          <w:sz w:val="22"/>
          <w:szCs w:val="22"/>
        </w:rPr>
        <w:t>? Il s’agit de présenter de façon « avantageuse » la transition vers le nouveau système en prenant en compte de la façon la plus favorable les années passées dans l’ancien système. Oui mais puisqu’il est toujours question d’équilibre, celui-ci se définit dans ce système au moment du départ en retraite, donc impossible de savoir comment cette situation « avantageuse » se terminera. Et n’oublions pas que la promesse de revenir sur la réforme des retraites a été au cœur des dernières élections générales en Italie. </w:t>
      </w:r>
      <w:r w:rsidRPr="00151B2A">
        <w:rPr>
          <w:rFonts w:ascii="Times" w:hAnsi="Times"/>
          <w:color w:val="000000" w:themeColor="text1"/>
          <w:sz w:val="22"/>
          <w:szCs w:val="22"/>
        </w:rPr>
        <w:br/>
      </w:r>
      <w:r w:rsidRPr="00151B2A">
        <w:rPr>
          <w:rFonts w:ascii="Times" w:hAnsi="Times"/>
          <w:color w:val="000000" w:themeColor="text1"/>
          <w:sz w:val="22"/>
          <w:szCs w:val="22"/>
        </w:rPr>
        <w:br/>
      </w:r>
      <w:r w:rsidRPr="00151B2A">
        <w:rPr>
          <w:rFonts w:ascii="Times" w:hAnsi="Times"/>
          <w:b/>
          <w:bCs/>
          <w:color w:val="000000" w:themeColor="text1"/>
          <w:sz w:val="22"/>
          <w:szCs w:val="22"/>
        </w:rPr>
        <w:t>Salaire moyen par tête, revenu moyen d’activité par tête, on ne se laisse pas embrouill</w:t>
      </w:r>
      <w:r>
        <w:rPr>
          <w:rFonts w:ascii="Times" w:hAnsi="Times"/>
          <w:b/>
          <w:bCs/>
          <w:color w:val="000000" w:themeColor="text1"/>
          <w:sz w:val="22"/>
          <w:szCs w:val="22"/>
        </w:rPr>
        <w:t>er</w:t>
      </w:r>
      <w:r w:rsidRPr="00151B2A">
        <w:rPr>
          <w:rFonts w:ascii="Times" w:hAnsi="Times"/>
          <w:color w:val="000000" w:themeColor="text1"/>
          <w:sz w:val="22"/>
          <w:szCs w:val="22"/>
        </w:rPr>
        <w:br/>
      </w:r>
      <w:r w:rsidRPr="00151B2A">
        <w:rPr>
          <w:rFonts w:ascii="Times" w:hAnsi="Times"/>
          <w:color w:val="000000" w:themeColor="text1"/>
          <w:sz w:val="22"/>
          <w:szCs w:val="22"/>
        </w:rPr>
        <w:br/>
        <w:t>Pour calculer la revalorisation des points acquis en début de carrière, le gouvernement est passé d’une indexation selon le salaire moyen par tête à celle sur un indicateur qui n’existe pas et qui pourrait être</w:t>
      </w:r>
      <w:r>
        <w:rPr>
          <w:rFonts w:ascii="Times" w:hAnsi="Times"/>
          <w:color w:val="000000" w:themeColor="text1"/>
          <w:sz w:val="22"/>
          <w:szCs w:val="22"/>
        </w:rPr>
        <w:t>,</w:t>
      </w:r>
      <w:r w:rsidRPr="00151B2A">
        <w:rPr>
          <w:rFonts w:ascii="Times" w:hAnsi="Times"/>
          <w:color w:val="000000" w:themeColor="text1"/>
          <w:sz w:val="22"/>
          <w:szCs w:val="22"/>
        </w:rPr>
        <w:t xml:space="preserve"> aux dires des économistes, bien moins favorable. Les syndicats CGT, FO et SUD de l’Institut national de la statistique (Insee) ont protesté contre ce tour de passe-passe mais aussi contre l’injonction qui est faite à l’Insee, institution indépendante, de construire l’indicateur aux ordres. De telles méthodes montrent non seulement comment le gouvernement est pressé d’en finir, mais aussi comment il continue à explorer toutes les possibilités de baisser les retraites. </w:t>
      </w:r>
      <w:r w:rsidRPr="00151B2A">
        <w:rPr>
          <w:rFonts w:ascii="Times" w:hAnsi="Times"/>
          <w:color w:val="000000" w:themeColor="text1"/>
          <w:sz w:val="22"/>
          <w:szCs w:val="22"/>
        </w:rPr>
        <w:br/>
      </w:r>
      <w:r w:rsidRPr="00151B2A">
        <w:rPr>
          <w:rFonts w:ascii="Times" w:hAnsi="Times"/>
          <w:color w:val="000000" w:themeColor="text1"/>
          <w:sz w:val="22"/>
          <w:szCs w:val="22"/>
        </w:rPr>
        <w:br/>
      </w:r>
      <w:r w:rsidRPr="00151B2A">
        <w:rPr>
          <w:rFonts w:ascii="Times" w:hAnsi="Times"/>
          <w:b/>
          <w:bCs/>
          <w:color w:val="000000" w:themeColor="text1"/>
          <w:sz w:val="22"/>
          <w:szCs w:val="22"/>
        </w:rPr>
        <w:t>Une étude d’impact en forme de mensonge franc ou par omission, on n’est pas des brêles</w:t>
      </w:r>
      <w:r>
        <w:rPr>
          <w:rFonts w:ascii="Times" w:hAnsi="Times"/>
          <w:b/>
          <w:bCs/>
          <w:color w:val="000000" w:themeColor="text1"/>
          <w:sz w:val="22"/>
          <w:szCs w:val="22"/>
        </w:rPr>
        <w:t> !</w:t>
      </w:r>
      <w:r w:rsidRPr="00151B2A">
        <w:rPr>
          <w:rFonts w:ascii="Times" w:hAnsi="Times"/>
          <w:color w:val="000000" w:themeColor="text1"/>
          <w:sz w:val="22"/>
          <w:szCs w:val="22"/>
        </w:rPr>
        <w:br/>
      </w:r>
      <w:r w:rsidRPr="00151B2A">
        <w:rPr>
          <w:rFonts w:ascii="Times" w:hAnsi="Times"/>
          <w:color w:val="000000" w:themeColor="text1"/>
          <w:sz w:val="22"/>
          <w:szCs w:val="22"/>
        </w:rPr>
        <w:br/>
        <w:t xml:space="preserve">Les syndicats et des économistes de tous bords se sont </w:t>
      </w:r>
      <w:proofErr w:type="spellStart"/>
      <w:r w:rsidRPr="00151B2A">
        <w:rPr>
          <w:rFonts w:ascii="Times" w:hAnsi="Times"/>
          <w:color w:val="000000" w:themeColor="text1"/>
          <w:sz w:val="22"/>
          <w:szCs w:val="22"/>
        </w:rPr>
        <w:t>penché-es</w:t>
      </w:r>
      <w:proofErr w:type="spellEnd"/>
      <w:r w:rsidRPr="00151B2A">
        <w:rPr>
          <w:rFonts w:ascii="Times" w:hAnsi="Times"/>
          <w:color w:val="000000" w:themeColor="text1"/>
          <w:sz w:val="22"/>
          <w:szCs w:val="22"/>
        </w:rPr>
        <w:t xml:space="preserve"> sur ce document accompagnant le projet de loi et censé apporter un éclairage sur les effets de la réforme : carences sur les projections de financement, imprécisions sur les effets de l’âge pivot sur le caractère redistribution du système entre les plus hauts et les plus bas salaires, cas types « masculins », hypothèses d’augmentation du point d’indice des fonctionnaires alors qu’il n’augmente pas depuis 2010… </w:t>
      </w:r>
      <w:r w:rsidRPr="00151B2A">
        <w:rPr>
          <w:rFonts w:ascii="Times" w:hAnsi="Times"/>
          <w:color w:val="000000" w:themeColor="text1"/>
          <w:sz w:val="22"/>
          <w:szCs w:val="22"/>
        </w:rPr>
        <w:br/>
      </w:r>
      <w:r w:rsidRPr="00151B2A">
        <w:rPr>
          <w:rFonts w:ascii="Times" w:hAnsi="Times"/>
          <w:color w:val="000000" w:themeColor="text1"/>
          <w:sz w:val="22"/>
          <w:szCs w:val="22"/>
        </w:rPr>
        <w:br/>
        <w:t>On ne se laisse pas impressionner par la pseudo-technique gouvernementale. Après avoir dit que tout était simple, universel et transparent, tout le monde peut se rendre compte à quel point on est dans l’embrouille permanente. Un projet de loi qui regorge d’ordonnances, d’imprécisions et de mensonges, ce n’est pas la démocratie. </w:t>
      </w:r>
      <w:r w:rsidRPr="00151B2A">
        <w:rPr>
          <w:rFonts w:ascii="Times" w:hAnsi="Times"/>
          <w:color w:val="000000" w:themeColor="text1"/>
          <w:sz w:val="22"/>
          <w:szCs w:val="22"/>
        </w:rPr>
        <w:br/>
      </w:r>
      <w:r w:rsidRPr="00151B2A">
        <w:rPr>
          <w:rFonts w:ascii="Times" w:hAnsi="Times"/>
          <w:color w:val="000000" w:themeColor="text1"/>
          <w:sz w:val="22"/>
          <w:szCs w:val="22"/>
        </w:rPr>
        <w:br/>
      </w:r>
      <w:r w:rsidRPr="00151B2A">
        <w:rPr>
          <w:rFonts w:ascii="Times" w:hAnsi="Times"/>
          <w:b/>
          <w:bCs/>
          <w:color w:val="000000" w:themeColor="text1"/>
          <w:sz w:val="22"/>
          <w:szCs w:val="22"/>
        </w:rPr>
        <w:t>Alors une solution : on retire le projet et on discute vraiment de l’amélioration pour tous et toutes d’un système de retraite plus juste, plus égalitaire.</w:t>
      </w:r>
    </w:p>
    <w:p w:rsidR="006049E6" w:rsidRPr="00151B2A" w:rsidRDefault="006049E6" w:rsidP="00151B2A">
      <w:pPr>
        <w:widowControl w:val="0"/>
        <w:adjustRightInd w:val="0"/>
        <w:jc w:val="both"/>
        <w:rPr>
          <w:rFonts w:ascii="Times" w:hAnsi="Times" w:cs="Helvetica"/>
          <w:color w:val="000000" w:themeColor="text1"/>
          <w:sz w:val="22"/>
          <w:szCs w:val="22"/>
        </w:rPr>
      </w:pPr>
    </w:p>
    <w:sectPr w:rsidR="006049E6" w:rsidRPr="00151B2A" w:rsidSect="003A5F60">
      <w:headerReference w:type="default" r:id="rId7"/>
      <w:footerReference w:type="default" r:id="rId8"/>
      <w:pgSz w:w="11906" w:h="16838"/>
      <w:pgMar w:top="1021" w:right="709" w:bottom="323" w:left="709" w:header="567" w:footer="15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A0D" w:rsidRDefault="004C6A0D">
      <w:r>
        <w:separator/>
      </w:r>
    </w:p>
  </w:endnote>
  <w:endnote w:type="continuationSeparator" w:id="0">
    <w:p w:rsidR="004C6A0D" w:rsidRDefault="004C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'Courier New'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Genev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A4C" w:rsidRDefault="00780A4C" w:rsidP="003A5F60">
    <w:pPr>
      <w:jc w:val="right"/>
      <w:rPr>
        <w:sz w:val="24"/>
        <w:szCs w:val="24"/>
      </w:rPr>
    </w:pPr>
  </w:p>
  <w:p w:rsidR="00780A4C" w:rsidRDefault="00780A4C">
    <w:pPr>
      <w:jc w:val="both"/>
      <w:rPr>
        <w:sz w:val="24"/>
        <w:szCs w:val="24"/>
      </w:rPr>
    </w:pPr>
  </w:p>
  <w:tbl>
    <w:tblPr>
      <w:tblW w:w="10206" w:type="dxa"/>
      <w:tblInd w:w="6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3260"/>
      <w:gridCol w:w="2835"/>
      <w:gridCol w:w="1559"/>
    </w:tblGrid>
    <w:tr w:rsidR="00780A4C" w:rsidRPr="007A49EC">
      <w:trPr>
        <w:trHeight w:val="1127"/>
      </w:trPr>
      <w:tc>
        <w:tcPr>
          <w:tcW w:w="2552" w:type="dxa"/>
          <w:tcBorders>
            <w:right w:val="single" w:sz="4" w:space="0" w:color="auto"/>
          </w:tcBorders>
        </w:tcPr>
        <w:p w:rsidR="00780A4C" w:rsidRPr="00E662B4" w:rsidRDefault="00780A4C" w:rsidP="003A5F60">
          <w:pPr>
            <w:jc w:val="center"/>
            <w:rPr>
              <w:rFonts w:ascii="Arial Black" w:hAnsi="Arial Black" w:cs="Arial"/>
            </w:rPr>
          </w:pPr>
        </w:p>
        <w:p w:rsidR="00780A4C" w:rsidRPr="004E7B3F" w:rsidRDefault="00780A4C" w:rsidP="003A5F60">
          <w:pPr>
            <w:jc w:val="center"/>
            <w:rPr>
              <w:rFonts w:ascii="Arial Black" w:hAnsi="Arial Black" w:cs="Arial"/>
              <w:b/>
            </w:rPr>
          </w:pPr>
          <w:r>
            <w:rPr>
              <w:rFonts w:ascii="Arial Black" w:hAnsi="Arial Black" w:cs="Arial"/>
              <w:b/>
            </w:rPr>
            <w:t>31 rue de la Grange aux belles</w:t>
          </w:r>
        </w:p>
        <w:p w:rsidR="00780A4C" w:rsidRPr="004E7B3F" w:rsidRDefault="00780A4C" w:rsidP="003A5F60">
          <w:pPr>
            <w:jc w:val="center"/>
            <w:rPr>
              <w:rFonts w:ascii="Arial Black" w:hAnsi="Arial Black" w:cs="Arial"/>
              <w:b/>
            </w:rPr>
          </w:pPr>
          <w:r w:rsidRPr="004E7B3F">
            <w:rPr>
              <w:rFonts w:ascii="Arial Black" w:hAnsi="Arial Black" w:cs="Arial"/>
              <w:b/>
            </w:rPr>
            <w:t>75 01</w:t>
          </w:r>
          <w:r>
            <w:rPr>
              <w:rFonts w:ascii="Arial Black" w:hAnsi="Arial Black" w:cs="Arial"/>
              <w:b/>
            </w:rPr>
            <w:t>0</w:t>
          </w:r>
          <w:r w:rsidRPr="004E7B3F">
            <w:rPr>
              <w:rFonts w:ascii="Arial Black" w:hAnsi="Arial Black" w:cs="Arial"/>
              <w:b/>
            </w:rPr>
            <w:t xml:space="preserve"> Paris</w:t>
          </w:r>
        </w:p>
        <w:p w:rsidR="00780A4C" w:rsidRPr="00E662B4" w:rsidRDefault="00780A4C" w:rsidP="003A5F60">
          <w:pPr>
            <w:jc w:val="center"/>
            <w:rPr>
              <w:rFonts w:ascii="Arial Black" w:hAnsi="Arial Black" w:cs="Arial"/>
              <w:b/>
            </w:rPr>
          </w:pPr>
        </w:p>
      </w:tc>
      <w:tc>
        <w:tcPr>
          <w:tcW w:w="3260" w:type="dxa"/>
          <w:tcBorders>
            <w:left w:val="single" w:sz="4" w:space="0" w:color="auto"/>
            <w:right w:val="single" w:sz="4" w:space="0" w:color="auto"/>
          </w:tcBorders>
        </w:tcPr>
        <w:p w:rsidR="00780A4C" w:rsidRPr="00E662B4" w:rsidRDefault="00780A4C" w:rsidP="003A5F60">
          <w:pPr>
            <w:rPr>
              <w:rFonts w:ascii="Arial Black" w:hAnsi="Arial Black" w:cs="Arial Black"/>
              <w:snapToGrid w:val="0"/>
            </w:rPr>
          </w:pPr>
        </w:p>
        <w:p w:rsidR="00780A4C" w:rsidRPr="004E7B3F" w:rsidRDefault="00780A4C" w:rsidP="003A5F60">
          <w:pPr>
            <w:rPr>
              <w:rFonts w:ascii="Arial Black" w:hAnsi="Arial Black" w:cs="Arial Black"/>
              <w:snapToGrid w:val="0"/>
            </w:rPr>
          </w:pPr>
          <w:r>
            <w:rPr>
              <w:rFonts w:ascii="Arial Black" w:hAnsi="Arial Black" w:cs="Arial Black"/>
              <w:snapToGrid w:val="0"/>
            </w:rPr>
            <w:t xml:space="preserve">Téléphone  33 </w:t>
          </w:r>
          <w:r w:rsidRPr="004E7B3F">
            <w:rPr>
              <w:rFonts w:ascii="Arial Black" w:hAnsi="Arial Black" w:cs="Arial Black"/>
              <w:snapToGrid w:val="0"/>
            </w:rPr>
            <w:t>1 58 39 30 20</w:t>
          </w:r>
        </w:p>
        <w:p w:rsidR="00780A4C" w:rsidRPr="004E7B3F" w:rsidRDefault="00780A4C" w:rsidP="003A5F60">
          <w:pPr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  <w:snapToGrid w:val="0"/>
            </w:rPr>
            <w:t xml:space="preserve">Télécopie </w:t>
          </w:r>
          <w:r w:rsidRPr="004E7B3F">
            <w:rPr>
              <w:rFonts w:ascii="Arial Black" w:hAnsi="Arial Black" w:cs="Arial Black"/>
              <w:snapToGrid w:val="0"/>
            </w:rPr>
            <w:t xml:space="preserve"> 01 43 67 62 14</w:t>
          </w:r>
        </w:p>
        <w:p w:rsidR="00780A4C" w:rsidRPr="00E662B4" w:rsidRDefault="00780A4C">
          <w:pPr>
            <w:jc w:val="center"/>
            <w:rPr>
              <w:rFonts w:ascii="Arial Black" w:hAnsi="Arial Black" w:cs="Arial Black"/>
            </w:rPr>
          </w:pPr>
        </w:p>
      </w:tc>
      <w:tc>
        <w:tcPr>
          <w:tcW w:w="2835" w:type="dxa"/>
          <w:tcBorders>
            <w:left w:val="single" w:sz="4" w:space="0" w:color="auto"/>
            <w:right w:val="single" w:sz="4" w:space="0" w:color="auto"/>
          </w:tcBorders>
        </w:tcPr>
        <w:p w:rsidR="00780A4C" w:rsidRPr="00E662B4" w:rsidRDefault="00780A4C">
          <w:pPr>
            <w:jc w:val="center"/>
            <w:rPr>
              <w:rFonts w:ascii="Arial Black" w:hAnsi="Arial Black" w:cs="Arial Black"/>
            </w:rPr>
          </w:pPr>
        </w:p>
        <w:p w:rsidR="00780A4C" w:rsidRPr="004E7B3F" w:rsidRDefault="00780A4C" w:rsidP="003A5F60">
          <w:pPr>
            <w:ind w:right="110"/>
            <w:jc w:val="center"/>
            <w:rPr>
              <w:rFonts w:ascii="Arial Black" w:hAnsi="Arial Black" w:cs="Arial Black"/>
              <w:snapToGrid w:val="0"/>
            </w:rPr>
          </w:pPr>
          <w:r w:rsidRPr="004E7B3F">
            <w:rPr>
              <w:rFonts w:ascii="Arial Black" w:hAnsi="Arial Black" w:cs="Arial Black"/>
              <w:snapToGrid w:val="0"/>
            </w:rPr>
            <w:t>contact@solidaires.org www.solidaires.org</w:t>
          </w:r>
        </w:p>
        <w:p w:rsidR="00780A4C" w:rsidRPr="00E662B4" w:rsidRDefault="00780A4C">
          <w:pPr>
            <w:jc w:val="center"/>
            <w:rPr>
              <w:rFonts w:ascii="Arial Black" w:hAnsi="Arial Black" w:cs="Arial Black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780A4C" w:rsidRPr="00E662B4" w:rsidRDefault="00780A4C" w:rsidP="003A5F60">
          <w:pPr>
            <w:ind w:left="200"/>
            <w:jc w:val="right"/>
            <w:rPr>
              <w:rFonts w:ascii="Arial Black" w:hAnsi="Arial Black" w:cs="Arial Black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760095" cy="715010"/>
                <wp:effectExtent l="0" t="0" r="1905" b="0"/>
                <wp:docPr id="1" name="Image 1" descr="qrc_solidai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rc_solidai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0A4C" w:rsidRPr="007A49EC" w:rsidRDefault="00780A4C" w:rsidP="003A5F60">
    <w:pPr>
      <w:jc w:val="right"/>
      <w:rPr>
        <w:sz w:val="22"/>
        <w:szCs w:val="22"/>
      </w:rPr>
    </w:pPr>
  </w:p>
  <w:p w:rsidR="00780A4C" w:rsidRDefault="00780A4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A0D" w:rsidRDefault="004C6A0D">
      <w:r>
        <w:separator/>
      </w:r>
    </w:p>
  </w:footnote>
  <w:footnote w:type="continuationSeparator" w:id="0">
    <w:p w:rsidR="004C6A0D" w:rsidRDefault="004C6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A4C" w:rsidRDefault="00780A4C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2819400" cy="1303020"/>
          <wp:effectExtent l="0" t="0" r="0" b="0"/>
          <wp:wrapSquare wrapText="bothSides"/>
          <wp:docPr id="3" name="Image 3" descr="logo_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0A4C" w:rsidRDefault="00780A4C">
    <w:pPr>
      <w:pStyle w:val="En-tte"/>
    </w:pPr>
  </w:p>
  <w:p w:rsidR="00780A4C" w:rsidRDefault="00780A4C">
    <w:pPr>
      <w:pStyle w:val="En-tte"/>
    </w:pPr>
  </w:p>
  <w:p w:rsidR="00780A4C" w:rsidRDefault="00780A4C">
    <w:pPr>
      <w:pStyle w:val="En-tte"/>
    </w:pPr>
  </w:p>
  <w:p w:rsidR="00780A4C" w:rsidRDefault="00780A4C">
    <w:pPr>
      <w:pStyle w:val="En-tte"/>
      <w:rPr>
        <w:sz w:val="12"/>
        <w:szCs w:val="12"/>
      </w:rPr>
    </w:pPr>
  </w:p>
  <w:p w:rsidR="00780A4C" w:rsidRPr="003F15E0" w:rsidRDefault="00780A4C" w:rsidP="003A5F60">
    <w:pPr>
      <w:jc w:val="right"/>
      <w:rPr>
        <w:sz w:val="24"/>
        <w:szCs w:val="40"/>
      </w:rPr>
    </w:pPr>
    <w:r w:rsidRPr="003F15E0">
      <w:rPr>
        <w:sz w:val="24"/>
        <w:szCs w:val="40"/>
      </w:rPr>
      <w:t xml:space="preserve">Paris le </w:t>
    </w:r>
    <w:r w:rsidR="00151B2A">
      <w:rPr>
        <w:sz w:val="24"/>
        <w:szCs w:val="40"/>
      </w:rPr>
      <w:t>14</w:t>
    </w:r>
    <w:r>
      <w:rPr>
        <w:sz w:val="24"/>
        <w:szCs w:val="40"/>
      </w:rPr>
      <w:t xml:space="preserve"> </w:t>
    </w:r>
    <w:r w:rsidR="00151B2A">
      <w:rPr>
        <w:sz w:val="24"/>
        <w:szCs w:val="40"/>
      </w:rPr>
      <w:t>févr</w:t>
    </w:r>
    <w:r w:rsidR="00FB395F">
      <w:rPr>
        <w:sz w:val="24"/>
        <w:szCs w:val="40"/>
      </w:rPr>
      <w:t>ier</w:t>
    </w:r>
    <w:r>
      <w:rPr>
        <w:sz w:val="24"/>
        <w:szCs w:val="40"/>
      </w:rPr>
      <w:t xml:space="preserve"> </w:t>
    </w:r>
    <w:r w:rsidRPr="003F15E0">
      <w:rPr>
        <w:sz w:val="24"/>
        <w:szCs w:val="40"/>
      </w:rPr>
      <w:t>20</w:t>
    </w:r>
    <w:r w:rsidR="00FB395F">
      <w:rPr>
        <w:sz w:val="24"/>
        <w:szCs w:val="40"/>
      </w:rPr>
      <w:t>20</w:t>
    </w:r>
  </w:p>
  <w:p w:rsidR="00780A4C" w:rsidRDefault="003C6EFA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300990</wp:posOffset>
              </wp:positionH>
              <wp:positionV relativeFrom="paragraph">
                <wp:posOffset>149225</wp:posOffset>
              </wp:positionV>
              <wp:extent cx="6536690" cy="9525"/>
              <wp:effectExtent l="12700" t="12700" r="3810" b="317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536690" cy="952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CC389A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1.75pt" to="538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" o:allowincell="f" strokeweight="2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89818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E87B0E"/>
    <w:multiLevelType w:val="hybridMultilevel"/>
    <w:tmpl w:val="9620BEF0"/>
    <w:lvl w:ilvl="0" w:tplc="369A10E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7FC3"/>
    <w:multiLevelType w:val="hybridMultilevel"/>
    <w:tmpl w:val="201AF7FE"/>
    <w:lvl w:ilvl="0" w:tplc="27A09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F229D"/>
    <w:multiLevelType w:val="hybridMultilevel"/>
    <w:tmpl w:val="59322BF8"/>
    <w:lvl w:ilvl="0" w:tplc="9FAE809C">
      <w:numFmt w:val="bullet"/>
      <w:pStyle w:val="Titre11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2746F"/>
    <w:multiLevelType w:val="hybridMultilevel"/>
    <w:tmpl w:val="7500DFA0"/>
    <w:lvl w:ilvl="0" w:tplc="75607734">
      <w:numFmt w:val="bullet"/>
      <w:lvlText w:val="-"/>
      <w:lvlJc w:val="left"/>
      <w:pPr>
        <w:ind w:left="720" w:hanging="360"/>
      </w:pPr>
      <w:rPr>
        <w:rFonts w:ascii="Times" w:eastAsia="Times New Roman" w:hAnsi="Time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30399"/>
    <w:multiLevelType w:val="multilevel"/>
    <w:tmpl w:val="356A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AC"/>
    <w:rsid w:val="000139BD"/>
    <w:rsid w:val="0002558B"/>
    <w:rsid w:val="000C5289"/>
    <w:rsid w:val="000C63B9"/>
    <w:rsid w:val="00151B2A"/>
    <w:rsid w:val="001A1137"/>
    <w:rsid w:val="001A550E"/>
    <w:rsid w:val="00235214"/>
    <w:rsid w:val="00285F51"/>
    <w:rsid w:val="002C17FC"/>
    <w:rsid w:val="002D5E41"/>
    <w:rsid w:val="002E6334"/>
    <w:rsid w:val="00303F3F"/>
    <w:rsid w:val="00312238"/>
    <w:rsid w:val="0031256E"/>
    <w:rsid w:val="003A5F60"/>
    <w:rsid w:val="003C6EFA"/>
    <w:rsid w:val="004445D7"/>
    <w:rsid w:val="00482EC8"/>
    <w:rsid w:val="004A2B15"/>
    <w:rsid w:val="004C6A0D"/>
    <w:rsid w:val="0050144C"/>
    <w:rsid w:val="00557648"/>
    <w:rsid w:val="0059336F"/>
    <w:rsid w:val="006022C7"/>
    <w:rsid w:val="006049E6"/>
    <w:rsid w:val="006107D6"/>
    <w:rsid w:val="00692CFD"/>
    <w:rsid w:val="006A71EC"/>
    <w:rsid w:val="006B134F"/>
    <w:rsid w:val="006C0BAA"/>
    <w:rsid w:val="006F6861"/>
    <w:rsid w:val="00720CD3"/>
    <w:rsid w:val="007214E6"/>
    <w:rsid w:val="00780A4C"/>
    <w:rsid w:val="007E1DFD"/>
    <w:rsid w:val="00862DB1"/>
    <w:rsid w:val="008B59B7"/>
    <w:rsid w:val="008F3669"/>
    <w:rsid w:val="00912420"/>
    <w:rsid w:val="009805A8"/>
    <w:rsid w:val="0098648E"/>
    <w:rsid w:val="009866AC"/>
    <w:rsid w:val="009C7CEA"/>
    <w:rsid w:val="009E2C6D"/>
    <w:rsid w:val="009E34E4"/>
    <w:rsid w:val="00AB1693"/>
    <w:rsid w:val="00AD460D"/>
    <w:rsid w:val="00B11CA1"/>
    <w:rsid w:val="00B827BC"/>
    <w:rsid w:val="00C71560"/>
    <w:rsid w:val="00D67199"/>
    <w:rsid w:val="00DA0858"/>
    <w:rsid w:val="00DA20E7"/>
    <w:rsid w:val="00DB7968"/>
    <w:rsid w:val="00E534D6"/>
    <w:rsid w:val="00E56525"/>
    <w:rsid w:val="00EA4A64"/>
    <w:rsid w:val="00EA7463"/>
    <w:rsid w:val="00EE4591"/>
    <w:rsid w:val="00F06EF4"/>
    <w:rsid w:val="00F37B9C"/>
    <w:rsid w:val="00F50788"/>
    <w:rsid w:val="00F94DD3"/>
    <w:rsid w:val="00FB3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D2B883-A90A-1447-B9C1-88ACD7C7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locked/>
    <w:rPr>
      <w:rFonts w:cs="Times New Roman"/>
      <w:sz w:val="20"/>
      <w:szCs w:val="20"/>
    </w:rPr>
  </w:style>
  <w:style w:type="character" w:customStyle="1" w:styleId="PieddepageCar">
    <w:name w:val="Pied de page Car"/>
    <w:link w:val="Pieddepage"/>
    <w:uiPriority w:val="99"/>
    <w:semiHidden/>
    <w:locked/>
    <w:rPr>
      <w:rFonts w:cs="Times New Roman"/>
      <w:sz w:val="20"/>
      <w:szCs w:val="20"/>
    </w:rPr>
  </w:style>
  <w:style w:type="character" w:styleId="Numrodepage">
    <w:name w:val="page number"/>
    <w:uiPriority w:val="99"/>
    <w:rPr>
      <w:rFonts w:cs="Times New Roman"/>
    </w:rPr>
  </w:style>
  <w:style w:type="paragraph" w:styleId="NormalWeb">
    <w:name w:val="Normal (Web)"/>
    <w:basedOn w:val="Normal"/>
    <w:uiPriority w:val="99"/>
    <w:rsid w:val="00315BB1"/>
    <w:pPr>
      <w:autoSpaceDE/>
      <w:autoSpaceDN/>
      <w:spacing w:before="100" w:beforeAutospacing="1" w:after="100" w:afterAutospacing="1"/>
    </w:pPr>
    <w:rPr>
      <w:color w:val="000099"/>
      <w:sz w:val="24"/>
      <w:szCs w:val="24"/>
    </w:rPr>
  </w:style>
  <w:style w:type="character" w:styleId="Lienhypertexte">
    <w:name w:val="Hyperlink"/>
    <w:uiPriority w:val="99"/>
    <w:unhideWhenUsed/>
    <w:rsid w:val="007A49EC"/>
    <w:rPr>
      <w:rFonts w:cs="Times New Roman"/>
      <w:color w:val="0000FF"/>
      <w:u w:val="single"/>
    </w:rPr>
  </w:style>
  <w:style w:type="character" w:styleId="lev">
    <w:name w:val="Strong"/>
    <w:uiPriority w:val="22"/>
    <w:qFormat/>
    <w:rsid w:val="00AC09B3"/>
    <w:rPr>
      <w:b/>
      <w:bCs/>
    </w:rPr>
  </w:style>
  <w:style w:type="paragraph" w:styleId="Corpsdetexte">
    <w:name w:val="Body Text"/>
    <w:basedOn w:val="Normal"/>
    <w:link w:val="CorpsdetexteCar"/>
    <w:semiHidden/>
    <w:unhideWhenUsed/>
    <w:rsid w:val="004B3F68"/>
    <w:pPr>
      <w:widowControl w:val="0"/>
      <w:suppressAutoHyphens/>
      <w:autoSpaceDE/>
      <w:autoSpaceDN/>
      <w:spacing w:after="120"/>
    </w:pPr>
    <w:rPr>
      <w:rFonts w:eastAsia="SimSun"/>
      <w:kern w:val="2"/>
      <w:sz w:val="24"/>
      <w:szCs w:val="24"/>
      <w:lang w:val="x-none" w:eastAsia="ar-SA"/>
    </w:rPr>
  </w:style>
  <w:style w:type="character" w:customStyle="1" w:styleId="CorpsdetexteCar">
    <w:name w:val="Corps de texte Car"/>
    <w:link w:val="Corpsdetexte"/>
    <w:semiHidden/>
    <w:rsid w:val="004B3F68"/>
    <w:rPr>
      <w:rFonts w:eastAsia="SimSun" w:cs="Mangal"/>
      <w:kern w:val="2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3F6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B3F68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755F5A"/>
    <w:pPr>
      <w:autoSpaceDE/>
      <w:autoSpaceDN/>
    </w:pPr>
    <w:rPr>
      <w:rFonts w:ascii="Calibri" w:eastAsia="Cambria" w:hAnsi="Calibri"/>
      <w:sz w:val="22"/>
      <w:szCs w:val="21"/>
      <w:lang w:val="x-none" w:eastAsia="en-US"/>
    </w:rPr>
  </w:style>
  <w:style w:type="character" w:customStyle="1" w:styleId="TextebrutCar">
    <w:name w:val="Texte brut Car"/>
    <w:link w:val="Textebrut"/>
    <w:uiPriority w:val="99"/>
    <w:rsid w:val="00755F5A"/>
    <w:rPr>
      <w:rFonts w:ascii="Calibri" w:eastAsia="Cambria" w:hAnsi="Calibri" w:cs="Times New Roman"/>
      <w:sz w:val="22"/>
      <w:szCs w:val="21"/>
      <w:lang w:eastAsia="en-US"/>
    </w:rPr>
  </w:style>
  <w:style w:type="character" w:customStyle="1" w:styleId="apple-converted-space">
    <w:name w:val="apple-converted-space"/>
    <w:basedOn w:val="Policepardfaut"/>
    <w:rsid w:val="009866AC"/>
  </w:style>
  <w:style w:type="paragraph" w:customStyle="1" w:styleId="Standard">
    <w:name w:val="Standard"/>
    <w:rsid w:val="009805A8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character" w:customStyle="1" w:styleId="Mentionnonrsolue1">
    <w:name w:val="Mention non résolue1"/>
    <w:basedOn w:val="Policepardfaut"/>
    <w:rsid w:val="00720CD3"/>
    <w:rPr>
      <w:color w:val="605E5C"/>
      <w:shd w:val="clear" w:color="auto" w:fill="E1DFDD"/>
    </w:rPr>
  </w:style>
  <w:style w:type="paragraph" w:customStyle="1" w:styleId="Titre11">
    <w:name w:val="Titre 11"/>
    <w:basedOn w:val="Normal"/>
    <w:next w:val="Normal"/>
    <w:rsid w:val="006C0BAA"/>
    <w:pPr>
      <w:keepNext/>
      <w:widowControl w:val="0"/>
      <w:numPr>
        <w:numId w:val="1"/>
      </w:numPr>
      <w:tabs>
        <w:tab w:val="left" w:pos="0"/>
        <w:tab w:val="left" w:pos="432"/>
      </w:tabs>
      <w:suppressAutoHyphens/>
      <w:autoSpaceDE/>
      <w:autoSpaceDN/>
      <w:jc w:val="center"/>
      <w:textAlignment w:val="baseline"/>
    </w:pPr>
    <w:rPr>
      <w:rFonts w:ascii="Comic Sans MS" w:eastAsia="SimSun" w:hAnsi="Comic Sans MS" w:cs="Comic Sans MS"/>
      <w:b/>
      <w:bCs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5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719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1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221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COMMUNIQUE</vt:lpstr>
      <vt:lpstr>COMMUNIQUE</vt:lpstr>
    </vt:vector>
  </TitlesOfParts>
  <Company/>
  <LinksUpToDate>false</LinksUpToDate>
  <CharactersWithSpaces>3149</CharactersWithSpaces>
  <SharedDoc>false</SharedDoc>
  <HLinks>
    <vt:vector size="12" baseType="variant">
      <vt:variant>
        <vt:i4>4915301</vt:i4>
      </vt:variant>
      <vt:variant>
        <vt:i4>4232</vt:i4>
      </vt:variant>
      <vt:variant>
        <vt:i4>1025</vt:i4>
      </vt:variant>
      <vt:variant>
        <vt:i4>1</vt:i4>
      </vt:variant>
      <vt:variant>
        <vt:lpwstr>qrc_solidaires</vt:lpwstr>
      </vt:variant>
      <vt:variant>
        <vt:lpwstr/>
      </vt:variant>
      <vt:variant>
        <vt:i4>458840</vt:i4>
      </vt:variant>
      <vt:variant>
        <vt:i4>-1</vt:i4>
      </vt:variant>
      <vt:variant>
        <vt:i4>2051</vt:i4>
      </vt:variant>
      <vt:variant>
        <vt:i4>1</vt:i4>
      </vt:variant>
      <vt:variant>
        <vt:lpwstr>logo_site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COMMUNIQUE</dc:title>
  <dc:creator>Microsoft Office User</dc:creator>
  <cp:lastModifiedBy>jean louis galmiche</cp:lastModifiedBy>
  <cp:revision>2</cp:revision>
  <cp:lastPrinted>2019-10-30T11:20:00Z</cp:lastPrinted>
  <dcterms:created xsi:type="dcterms:W3CDTF">2020-02-14T15:53:00Z</dcterms:created>
  <dcterms:modified xsi:type="dcterms:W3CDTF">2020-02-14T15:53:00Z</dcterms:modified>
</cp:coreProperties>
</file>