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E6C" w:rsidRDefault="007F4E6C" w:rsidP="007F4E6C">
      <w:pPr>
        <w:widowControl w:val="0"/>
        <w:adjustRightInd w:val="0"/>
        <w:jc w:val="center"/>
        <w:rPr>
          <w:rFonts w:ascii="Arial Black" w:hAnsi="Arial Black" w:cs="Helvetica Neue"/>
          <w:b/>
          <w:bCs/>
          <w:sz w:val="28"/>
          <w:szCs w:val="32"/>
        </w:rPr>
      </w:pPr>
      <w:bookmarkStart w:id="0" w:name="_GoBack"/>
      <w:bookmarkEnd w:id="0"/>
    </w:p>
    <w:p w:rsidR="00BC4CFA" w:rsidRPr="007F4E6C" w:rsidRDefault="007F4E6C" w:rsidP="007F4E6C">
      <w:pPr>
        <w:widowControl w:val="0"/>
        <w:adjustRightInd w:val="0"/>
        <w:jc w:val="center"/>
        <w:rPr>
          <w:rFonts w:ascii="Arial Black" w:hAnsi="Arial Black" w:cs="Helvetica Neue"/>
          <w:sz w:val="28"/>
          <w:szCs w:val="32"/>
        </w:rPr>
      </w:pPr>
      <w:r w:rsidRPr="007F4E6C">
        <w:rPr>
          <w:rFonts w:ascii="Arial Black" w:hAnsi="Arial Black" w:cs="Helvetica Neue"/>
          <w:b/>
          <w:bCs/>
          <w:sz w:val="28"/>
          <w:szCs w:val="32"/>
        </w:rPr>
        <w:t>Chômage : Surveiller et punir les plus précaires</w:t>
      </w:r>
    </w:p>
    <w:p w:rsidR="007F4E6C" w:rsidRPr="007F4E6C" w:rsidRDefault="007F4E6C" w:rsidP="007F4E6C">
      <w:pPr>
        <w:widowControl w:val="0"/>
        <w:adjustRightInd w:val="0"/>
        <w:rPr>
          <w:rFonts w:ascii="Times" w:hAnsi="Times" w:cs="Helvetica Neue"/>
          <w:szCs w:val="32"/>
        </w:rPr>
      </w:pPr>
    </w:p>
    <w:p w:rsidR="007F4E6C" w:rsidRPr="007F4E6C" w:rsidRDefault="007F4E6C" w:rsidP="007F4E6C">
      <w:pPr>
        <w:widowControl w:val="0"/>
        <w:adjustRightInd w:val="0"/>
        <w:jc w:val="both"/>
        <w:rPr>
          <w:rFonts w:ascii="Times" w:hAnsi="Times" w:cs="Helvetica Neue"/>
          <w:szCs w:val="32"/>
        </w:rPr>
      </w:pPr>
      <w:r>
        <w:rPr>
          <w:rFonts w:ascii="Times" w:hAnsi="Times" w:cs="Helvetica Neue"/>
          <w:szCs w:val="32"/>
        </w:rPr>
        <w:t xml:space="preserve">Contesté comme jamais sur </w:t>
      </w:r>
      <w:r w:rsidRPr="007F4E6C">
        <w:rPr>
          <w:rFonts w:ascii="Times" w:hAnsi="Times" w:cs="Helvetica Neue"/>
          <w:szCs w:val="32"/>
        </w:rPr>
        <w:t xml:space="preserve">sa politique sociale et fiscale, sur son traitement des urgences écologiques et sa gestion des services publics, </w:t>
      </w:r>
      <w:r w:rsidR="0045693A">
        <w:rPr>
          <w:rFonts w:ascii="Times" w:hAnsi="Times" w:cs="Helvetica Neue"/>
          <w:szCs w:val="32"/>
        </w:rPr>
        <w:t>le gouvernement</w:t>
      </w:r>
      <w:r>
        <w:rPr>
          <w:rFonts w:ascii="Times" w:hAnsi="Times" w:cs="Helvetica Neue"/>
          <w:szCs w:val="32"/>
        </w:rPr>
        <w:t xml:space="preserve"> </w:t>
      </w:r>
      <w:r w:rsidRPr="007F4E6C">
        <w:rPr>
          <w:rFonts w:ascii="Times" w:hAnsi="Times" w:cs="Helvetica Neue"/>
          <w:szCs w:val="32"/>
        </w:rPr>
        <w:t>vient de décider d’agir… Il s’en pren</w:t>
      </w:r>
      <w:r w:rsidR="0045693A">
        <w:rPr>
          <w:rFonts w:ascii="Times" w:hAnsi="Times" w:cs="Helvetica Neue"/>
          <w:szCs w:val="32"/>
        </w:rPr>
        <w:t>d</w:t>
      </w:r>
      <w:r w:rsidRPr="007F4E6C">
        <w:rPr>
          <w:rFonts w:ascii="Times" w:hAnsi="Times" w:cs="Helvetica Neue"/>
          <w:szCs w:val="32"/>
        </w:rPr>
        <w:t xml:space="preserve"> aux plus faibles, les chômeurs et chômeuses en renforçant le contrôle et en supprimant certaines de leurs garanties. </w:t>
      </w:r>
    </w:p>
    <w:p w:rsidR="007F4E6C" w:rsidRPr="007F4E6C" w:rsidRDefault="007F4E6C" w:rsidP="007F4E6C">
      <w:pPr>
        <w:widowControl w:val="0"/>
        <w:adjustRightInd w:val="0"/>
        <w:jc w:val="both"/>
        <w:rPr>
          <w:rFonts w:ascii="Times" w:hAnsi="Times" w:cs="Helvetica Neue"/>
          <w:szCs w:val="32"/>
        </w:rPr>
      </w:pPr>
    </w:p>
    <w:p w:rsidR="007F4E6C" w:rsidRPr="007F4E6C" w:rsidRDefault="007F4E6C" w:rsidP="007F4E6C">
      <w:pPr>
        <w:widowControl w:val="0"/>
        <w:adjustRightInd w:val="0"/>
        <w:jc w:val="both"/>
        <w:rPr>
          <w:rFonts w:ascii="Times" w:hAnsi="Times" w:cs="Helvetica Neue"/>
          <w:szCs w:val="32"/>
        </w:rPr>
      </w:pPr>
      <w:r w:rsidRPr="007F4E6C">
        <w:rPr>
          <w:rFonts w:ascii="Times" w:hAnsi="Times" w:cs="Helvetica Neue"/>
          <w:szCs w:val="32"/>
        </w:rPr>
        <w:t xml:space="preserve">Les mesures visent à renforcer la contrainte, l’objectif étant que ces personnes privées d’emploi se résignent à accepter n’importe quel emploi à n’importe quel salaire. Un manquement à un RDV à Pôle emploi sera sanctionné d’un mois de </w:t>
      </w:r>
      <w:r>
        <w:rPr>
          <w:rFonts w:ascii="Times" w:hAnsi="Times" w:cs="Helvetica Neue"/>
          <w:szCs w:val="32"/>
        </w:rPr>
        <w:t xml:space="preserve">radiation et de </w:t>
      </w:r>
      <w:r w:rsidRPr="007F4E6C">
        <w:rPr>
          <w:rFonts w:ascii="Times" w:hAnsi="Times" w:cs="Helvetica Neue"/>
          <w:szCs w:val="32"/>
        </w:rPr>
        <w:t>su</w:t>
      </w:r>
      <w:r>
        <w:rPr>
          <w:rFonts w:ascii="Times" w:hAnsi="Times" w:cs="Helvetica Neue"/>
          <w:szCs w:val="32"/>
        </w:rPr>
        <w:t>spen</w:t>
      </w:r>
      <w:r w:rsidRPr="007F4E6C">
        <w:rPr>
          <w:rFonts w:ascii="Times" w:hAnsi="Times" w:cs="Helvetica Neue"/>
          <w:szCs w:val="32"/>
        </w:rPr>
        <w:t xml:space="preserve">sion des allocations, </w:t>
      </w:r>
      <w:r>
        <w:rPr>
          <w:rFonts w:ascii="Times" w:hAnsi="Times" w:cs="Helvetica Neue"/>
          <w:szCs w:val="32"/>
        </w:rPr>
        <w:t xml:space="preserve">avec un durcissement des sanctions par la suite. </w:t>
      </w:r>
    </w:p>
    <w:p w:rsidR="001F7630" w:rsidRDefault="007F4E6C" w:rsidP="007F4E6C">
      <w:pPr>
        <w:widowControl w:val="0"/>
        <w:adjustRightInd w:val="0"/>
        <w:jc w:val="both"/>
        <w:rPr>
          <w:rFonts w:ascii="Times" w:hAnsi="Times" w:cs="Helvetica Neue"/>
          <w:szCs w:val="32"/>
        </w:rPr>
      </w:pPr>
      <w:r w:rsidRPr="007F4E6C">
        <w:rPr>
          <w:rFonts w:ascii="Times" w:hAnsi="Times" w:cs="Helvetica Neue"/>
          <w:szCs w:val="32"/>
        </w:rPr>
        <w:t>De même les sanctions sont augmentées pour les personnes qui ne répondent pas positivement aux deux «</w:t>
      </w:r>
      <w:r>
        <w:rPr>
          <w:rFonts w:ascii="Times" w:hAnsi="Times" w:cs="Helvetica Neue"/>
          <w:szCs w:val="32"/>
        </w:rPr>
        <w:t> </w:t>
      </w:r>
      <w:r w:rsidRPr="007F4E6C">
        <w:rPr>
          <w:rFonts w:ascii="Times" w:hAnsi="Times" w:cs="Helvetica Neue"/>
          <w:szCs w:val="32"/>
        </w:rPr>
        <w:t>offres raisonnables d’emploi »</w:t>
      </w:r>
      <w:r w:rsidR="0045693A">
        <w:rPr>
          <w:rFonts w:ascii="Times" w:hAnsi="Times" w:cs="Helvetica Neue"/>
          <w:szCs w:val="32"/>
        </w:rPr>
        <w:t xml:space="preserve">. Cela concerne </w:t>
      </w:r>
      <w:r w:rsidRPr="007F4E6C">
        <w:rPr>
          <w:rFonts w:ascii="Times" w:hAnsi="Times" w:cs="Helvetica Neue"/>
          <w:szCs w:val="32"/>
        </w:rPr>
        <w:t xml:space="preserve">la définition du salaire antérieurement perçu </w:t>
      </w:r>
      <w:r w:rsidR="0045693A">
        <w:rPr>
          <w:rFonts w:ascii="Times" w:hAnsi="Times" w:cs="Helvetica Neue"/>
          <w:szCs w:val="32"/>
        </w:rPr>
        <w:t xml:space="preserve">qui </w:t>
      </w:r>
      <w:r w:rsidRPr="007F4E6C">
        <w:rPr>
          <w:rFonts w:ascii="Times" w:hAnsi="Times" w:cs="Helvetica Neue"/>
          <w:szCs w:val="32"/>
        </w:rPr>
        <w:t>est supprimé</w:t>
      </w:r>
      <w:r>
        <w:rPr>
          <w:rFonts w:ascii="Times" w:hAnsi="Times" w:cs="Helvetica Neue"/>
          <w:szCs w:val="32"/>
        </w:rPr>
        <w:t>e</w:t>
      </w:r>
      <w:r w:rsidR="001F7630">
        <w:rPr>
          <w:rFonts w:ascii="Times" w:hAnsi="Times" w:cs="Helvetica Neue"/>
          <w:szCs w:val="32"/>
        </w:rPr>
        <w:t xml:space="preserve"> (aupravant les seuils de 95% puis 85% du salaire antérieur devaient être repectés)</w:t>
      </w:r>
      <w:r w:rsidR="0045693A">
        <w:rPr>
          <w:rFonts w:ascii="Times" w:hAnsi="Times" w:cs="Helvetica Neue"/>
          <w:szCs w:val="32"/>
        </w:rPr>
        <w:t>, comme les conditions de mobilité géographique</w:t>
      </w:r>
      <w:r w:rsidR="00194E21">
        <w:rPr>
          <w:rFonts w:ascii="Times" w:hAnsi="Times" w:cs="Helvetica Neue"/>
          <w:szCs w:val="32"/>
        </w:rPr>
        <w:t>. Dans ce cas l</w:t>
      </w:r>
      <w:r w:rsidRPr="007F4E6C">
        <w:rPr>
          <w:rFonts w:ascii="Times" w:hAnsi="Times" w:cs="Helvetica Neue"/>
          <w:szCs w:val="32"/>
        </w:rPr>
        <w:t xml:space="preserve">’allocation sera supprimée. </w:t>
      </w:r>
    </w:p>
    <w:p w:rsidR="007F4E6C" w:rsidRPr="007F4E6C" w:rsidRDefault="007F4E6C" w:rsidP="007F4E6C">
      <w:pPr>
        <w:widowControl w:val="0"/>
        <w:adjustRightInd w:val="0"/>
        <w:jc w:val="both"/>
        <w:rPr>
          <w:rFonts w:ascii="Times" w:hAnsi="Times" w:cs="Helvetica Neue"/>
          <w:szCs w:val="32"/>
        </w:rPr>
      </w:pPr>
      <w:r>
        <w:rPr>
          <w:rFonts w:ascii="Times" w:hAnsi="Times" w:cs="Helvetica Neue"/>
          <w:szCs w:val="32"/>
        </w:rPr>
        <w:t xml:space="preserve">Les sanctions concernent tant l’Allocation de retour à l’emploi (ARE) que l’Allocation de solidarité spécifique (ASS). </w:t>
      </w:r>
    </w:p>
    <w:p w:rsidR="007F4E6C" w:rsidRPr="007F4E6C" w:rsidRDefault="007F4E6C" w:rsidP="007F4E6C">
      <w:pPr>
        <w:widowControl w:val="0"/>
        <w:adjustRightInd w:val="0"/>
        <w:jc w:val="both"/>
        <w:rPr>
          <w:rFonts w:ascii="Times" w:hAnsi="Times" w:cs="Helvetica Neue"/>
          <w:szCs w:val="32"/>
        </w:rPr>
      </w:pPr>
    </w:p>
    <w:p w:rsidR="007F4E6C" w:rsidRPr="007F4E6C" w:rsidRDefault="007F4E6C" w:rsidP="007F4E6C">
      <w:pPr>
        <w:widowControl w:val="0"/>
        <w:adjustRightInd w:val="0"/>
        <w:jc w:val="both"/>
        <w:rPr>
          <w:rFonts w:ascii="Times" w:hAnsi="Times" w:cs="Helvetica Neue"/>
          <w:szCs w:val="32"/>
        </w:rPr>
      </w:pPr>
      <w:r w:rsidRPr="007F4E6C">
        <w:rPr>
          <w:rFonts w:ascii="Times" w:hAnsi="Times" w:cs="Helvetica Neue"/>
          <w:szCs w:val="32"/>
        </w:rPr>
        <w:t>Il n’est pas anodin que dans ce contexte de forte contestation</w:t>
      </w:r>
      <w:r>
        <w:rPr>
          <w:rFonts w:ascii="Times" w:hAnsi="Times" w:cs="Helvetica Neue"/>
          <w:szCs w:val="32"/>
        </w:rPr>
        <w:t>,</w:t>
      </w:r>
      <w:r w:rsidRPr="007F4E6C">
        <w:rPr>
          <w:rFonts w:ascii="Times" w:hAnsi="Times" w:cs="Helvetica Neue"/>
          <w:szCs w:val="32"/>
        </w:rPr>
        <w:t xml:space="preserve"> le gouvernement tape sur ce qui constitue un angle mort </w:t>
      </w:r>
      <w:r>
        <w:rPr>
          <w:rFonts w:ascii="Times" w:hAnsi="Times" w:cs="Helvetica Neue"/>
          <w:szCs w:val="32"/>
        </w:rPr>
        <w:t>du débat public actuel</w:t>
      </w:r>
      <w:r w:rsidRPr="007F4E6C">
        <w:rPr>
          <w:rFonts w:ascii="Times" w:hAnsi="Times" w:cs="Helvetica Neue"/>
          <w:szCs w:val="32"/>
        </w:rPr>
        <w:t xml:space="preserve"> sur les revenus</w:t>
      </w:r>
      <w:r>
        <w:rPr>
          <w:rFonts w:ascii="Times" w:hAnsi="Times" w:cs="Helvetica Neue"/>
          <w:szCs w:val="32"/>
        </w:rPr>
        <w:t xml:space="preserve"> et</w:t>
      </w:r>
      <w:r w:rsidRPr="007F4E6C">
        <w:rPr>
          <w:rFonts w:ascii="Times" w:hAnsi="Times" w:cs="Helvetica Neue"/>
          <w:szCs w:val="32"/>
        </w:rPr>
        <w:t xml:space="preserve"> le pouvoir d’achat</w:t>
      </w:r>
      <w:r>
        <w:rPr>
          <w:rFonts w:ascii="Times" w:hAnsi="Times" w:cs="Helvetica Neue"/>
          <w:szCs w:val="32"/>
        </w:rPr>
        <w:t>. C</w:t>
      </w:r>
      <w:r w:rsidRPr="007F4E6C">
        <w:rPr>
          <w:rFonts w:ascii="Times" w:hAnsi="Times" w:cs="Helvetica Neue"/>
          <w:szCs w:val="32"/>
        </w:rPr>
        <w:t>ontrôle</w:t>
      </w:r>
      <w:r>
        <w:rPr>
          <w:rFonts w:ascii="Times" w:hAnsi="Times" w:cs="Helvetica Neue"/>
          <w:szCs w:val="32"/>
        </w:rPr>
        <w:t>r l</w:t>
      </w:r>
      <w:r w:rsidRPr="007F4E6C">
        <w:rPr>
          <w:rFonts w:ascii="Times" w:hAnsi="Times" w:cs="Helvetica Neue"/>
          <w:szCs w:val="32"/>
        </w:rPr>
        <w:t>es chô</w:t>
      </w:r>
      <w:r>
        <w:rPr>
          <w:rFonts w:ascii="Times" w:hAnsi="Times" w:cs="Helvetica Neue"/>
          <w:szCs w:val="32"/>
        </w:rPr>
        <w:t>meur-euses, encourager l</w:t>
      </w:r>
      <w:r w:rsidRPr="007F4E6C">
        <w:rPr>
          <w:rFonts w:ascii="Times" w:hAnsi="Times" w:cs="Helvetica Neue"/>
          <w:szCs w:val="32"/>
        </w:rPr>
        <w:t xml:space="preserve">es heures supplémentaires par la défiscalisation… </w:t>
      </w:r>
      <w:r>
        <w:rPr>
          <w:rFonts w:ascii="Times" w:hAnsi="Times" w:cs="Helvetica Neue"/>
          <w:szCs w:val="32"/>
        </w:rPr>
        <w:t xml:space="preserve">c’est </w:t>
      </w:r>
      <w:r w:rsidRPr="007F4E6C">
        <w:rPr>
          <w:rFonts w:ascii="Times" w:hAnsi="Times" w:cs="Helvetica Neue"/>
          <w:szCs w:val="32"/>
        </w:rPr>
        <w:t>toujours la même politique du « </w:t>
      </w:r>
      <w:r>
        <w:rPr>
          <w:rFonts w:ascii="Times" w:hAnsi="Times" w:cs="Helvetica Neue"/>
          <w:szCs w:val="32"/>
        </w:rPr>
        <w:t> </w:t>
      </w:r>
      <w:r w:rsidRPr="007F4E6C">
        <w:rPr>
          <w:rFonts w:ascii="Times" w:hAnsi="Times" w:cs="Helvetica Neue"/>
          <w:szCs w:val="32"/>
        </w:rPr>
        <w:t>ruissellement » (donner aux riches et aux grandes entreprises en attendant</w:t>
      </w:r>
      <w:r>
        <w:rPr>
          <w:rFonts w:ascii="Times" w:hAnsi="Times" w:cs="Helvetica Neue"/>
          <w:szCs w:val="32"/>
        </w:rPr>
        <w:t>…</w:t>
      </w:r>
      <w:r w:rsidRPr="007F4E6C">
        <w:rPr>
          <w:rFonts w:ascii="Times" w:hAnsi="Times" w:cs="Helvetica Neue"/>
          <w:szCs w:val="32"/>
        </w:rPr>
        <w:t xml:space="preserve"> qu’elle redonnent aux pauvres). </w:t>
      </w:r>
    </w:p>
    <w:p w:rsidR="007F4E6C" w:rsidRPr="007F4E6C" w:rsidRDefault="007F4E6C" w:rsidP="007F4E6C">
      <w:pPr>
        <w:widowControl w:val="0"/>
        <w:adjustRightInd w:val="0"/>
        <w:jc w:val="both"/>
        <w:rPr>
          <w:rFonts w:ascii="Times" w:hAnsi="Times" w:cs="Helvetica Neue"/>
          <w:szCs w:val="32"/>
        </w:rPr>
      </w:pPr>
    </w:p>
    <w:p w:rsidR="007F4E6C" w:rsidRPr="007F4E6C" w:rsidRDefault="007F4E6C" w:rsidP="007F4E6C">
      <w:pPr>
        <w:widowControl w:val="0"/>
        <w:adjustRightInd w:val="0"/>
        <w:jc w:val="both"/>
        <w:rPr>
          <w:rFonts w:ascii="Times" w:hAnsi="Times" w:cs="Helvetica Neue"/>
          <w:szCs w:val="32"/>
        </w:rPr>
      </w:pPr>
      <w:r w:rsidRPr="007F4E6C">
        <w:rPr>
          <w:rFonts w:ascii="Times" w:hAnsi="Times" w:cs="Helvetica Neue"/>
          <w:szCs w:val="32"/>
        </w:rPr>
        <w:t xml:space="preserve">Pour Solidaires la justice sociale signifie prendre en compte le fait que ce ne sont ni les travailleur-euses, ni les chômeur-euses qui nous coûtent cher. C’est défendre le monde du travail dans son ensemble. </w:t>
      </w:r>
    </w:p>
    <w:p w:rsidR="007F4E6C" w:rsidRPr="007F4E6C" w:rsidRDefault="007F4E6C" w:rsidP="007F4E6C">
      <w:pPr>
        <w:widowControl w:val="0"/>
        <w:adjustRightInd w:val="0"/>
        <w:jc w:val="both"/>
        <w:rPr>
          <w:rFonts w:ascii="Times" w:hAnsi="Times" w:cs="Helvetica Neue"/>
          <w:szCs w:val="32"/>
        </w:rPr>
      </w:pPr>
      <w:r w:rsidRPr="007F4E6C">
        <w:rPr>
          <w:rFonts w:ascii="Times" w:hAnsi="Times" w:cs="Helvetica Neue"/>
          <w:szCs w:val="32"/>
        </w:rPr>
        <w:t>Les personnes à la recherche d'emploi ne sont pas responsables du chômage massif qui touche notre pays depuis des dizaines d’années maintenant. Ils et elles n’ont pas à vivre dans la misère parce que les patrons licencient, parce que le système d’allocation ne cesse de se dégrader et que les minimas sociaux sont en dessous du seuil de pauvreté</w:t>
      </w:r>
      <w:r>
        <w:rPr>
          <w:rFonts w:ascii="Times" w:hAnsi="Times" w:cs="Helvetica Neue"/>
          <w:szCs w:val="32"/>
        </w:rPr>
        <w:t xml:space="preserve">. </w:t>
      </w:r>
    </w:p>
    <w:p w:rsidR="007F4E6C" w:rsidRPr="007F4E6C" w:rsidRDefault="007F4E6C" w:rsidP="007F4E6C">
      <w:pPr>
        <w:widowControl w:val="0"/>
        <w:adjustRightInd w:val="0"/>
        <w:jc w:val="both"/>
        <w:rPr>
          <w:rFonts w:ascii="Times" w:hAnsi="Times" w:cs="Helvetica Neue"/>
          <w:szCs w:val="32"/>
        </w:rPr>
      </w:pPr>
    </w:p>
    <w:p w:rsidR="007F4E6C" w:rsidRPr="007F4E6C" w:rsidRDefault="007F4E6C" w:rsidP="007F4E6C">
      <w:pPr>
        <w:widowControl w:val="0"/>
        <w:adjustRightInd w:val="0"/>
        <w:jc w:val="both"/>
        <w:rPr>
          <w:rFonts w:ascii="Times" w:hAnsi="Times" w:cs="Helvetica Neue"/>
          <w:szCs w:val="32"/>
        </w:rPr>
      </w:pPr>
      <w:r w:rsidRPr="007F4E6C">
        <w:rPr>
          <w:rFonts w:ascii="Times" w:hAnsi="Times" w:cs="Helvetica Neue"/>
          <w:szCs w:val="32"/>
        </w:rPr>
        <w:t xml:space="preserve">Nous ne devons pas laisser faire ! </w:t>
      </w:r>
      <w:r>
        <w:rPr>
          <w:rFonts w:ascii="Times" w:hAnsi="Times" w:cs="Helvetica Neue"/>
          <w:szCs w:val="32"/>
        </w:rPr>
        <w:t xml:space="preserve">Solidaires étudiera tous les moyens pour se battre contre ce décret. </w:t>
      </w:r>
    </w:p>
    <w:p w:rsidR="007F4E6C" w:rsidRPr="007F4E6C" w:rsidRDefault="007F4E6C" w:rsidP="007F4E6C">
      <w:pPr>
        <w:widowControl w:val="0"/>
        <w:adjustRightInd w:val="0"/>
        <w:jc w:val="both"/>
        <w:rPr>
          <w:rFonts w:ascii="Times" w:hAnsi="Times" w:cs="Helvetica Neue"/>
          <w:szCs w:val="32"/>
        </w:rPr>
      </w:pPr>
    </w:p>
    <w:p w:rsidR="007F4E6C" w:rsidRPr="007F4E6C" w:rsidRDefault="007F4E6C" w:rsidP="007F4E6C">
      <w:pPr>
        <w:widowControl w:val="0"/>
        <w:adjustRightInd w:val="0"/>
        <w:jc w:val="both"/>
        <w:rPr>
          <w:rFonts w:ascii="Times" w:hAnsi="Times" w:cs="Helvetica Neue"/>
          <w:szCs w:val="32"/>
        </w:rPr>
      </w:pPr>
      <w:r>
        <w:rPr>
          <w:rFonts w:ascii="Times" w:hAnsi="Times" w:cs="Helvetica Neue"/>
          <w:szCs w:val="32"/>
        </w:rPr>
        <w:t xml:space="preserve">- &gt; </w:t>
      </w:r>
      <w:r w:rsidRPr="007F4E6C">
        <w:rPr>
          <w:rFonts w:ascii="Times" w:hAnsi="Times" w:cs="Helvetica Neue"/>
          <w:szCs w:val="32"/>
        </w:rPr>
        <w:t>Il faut réduire le temps de travail et le partager, il faut créer des emplois pour des services publics présents sur la totalité du territoire, il faut notamment des emplois pour engager vraiment la transition é</w:t>
      </w:r>
      <w:r>
        <w:rPr>
          <w:rFonts w:ascii="Times" w:hAnsi="Times" w:cs="Helvetica Neue"/>
          <w:szCs w:val="32"/>
        </w:rPr>
        <w:t xml:space="preserve">cologique. </w:t>
      </w:r>
    </w:p>
    <w:p w:rsidR="007F4E6C" w:rsidRPr="007F4E6C" w:rsidRDefault="007F4E6C" w:rsidP="007F4E6C">
      <w:pPr>
        <w:widowControl w:val="0"/>
        <w:adjustRightInd w:val="0"/>
        <w:jc w:val="both"/>
        <w:rPr>
          <w:rFonts w:ascii="Times" w:hAnsi="Times" w:cs="Helvetica Neue"/>
          <w:szCs w:val="32"/>
        </w:rPr>
      </w:pPr>
      <w:r>
        <w:rPr>
          <w:rFonts w:ascii="Times" w:hAnsi="Times" w:cs="Helvetica Neue"/>
          <w:szCs w:val="32"/>
        </w:rPr>
        <w:t>- &gt; Il</w:t>
      </w:r>
      <w:r w:rsidRPr="007F4E6C">
        <w:rPr>
          <w:rFonts w:ascii="Times" w:hAnsi="Times" w:cs="Helvetica Neue"/>
          <w:szCs w:val="32"/>
        </w:rPr>
        <w:t xml:space="preserve"> faut une indemnisation de toutes les formes de chômage, au dessus du seuil de pauvreté. </w:t>
      </w:r>
    </w:p>
    <w:p w:rsidR="004B0027" w:rsidRPr="007F4E6C" w:rsidRDefault="007F4E6C" w:rsidP="007F4E6C">
      <w:pPr>
        <w:widowControl w:val="0"/>
        <w:adjustRightInd w:val="0"/>
        <w:jc w:val="both"/>
        <w:rPr>
          <w:rFonts w:ascii="Times" w:hAnsi="Times" w:cs="Helvetica Neue"/>
          <w:szCs w:val="32"/>
        </w:rPr>
      </w:pPr>
      <w:r>
        <w:rPr>
          <w:rFonts w:ascii="Times" w:hAnsi="Times" w:cs="Helvetica Neue"/>
          <w:szCs w:val="32"/>
        </w:rPr>
        <w:t xml:space="preserve">- &gt; </w:t>
      </w:r>
      <w:r w:rsidRPr="007F4E6C">
        <w:rPr>
          <w:rFonts w:ascii="Times" w:hAnsi="Times" w:cs="Helvetica Neue"/>
          <w:szCs w:val="32"/>
        </w:rPr>
        <w:t>La négociation de la convention Unedic doit se faire avec les premiers et premières concerné-es, et pas sur leur dos !</w:t>
      </w:r>
    </w:p>
    <w:sectPr w:rsidR="004B0027" w:rsidRPr="007F4E6C" w:rsidSect="004B0027">
      <w:headerReference w:type="default" r:id="rId7"/>
      <w:footerReference w:type="default" r:id="rId8"/>
      <w:pgSz w:w="11906" w:h="16838"/>
      <w:pgMar w:top="1021" w:right="709" w:bottom="323" w:left="709" w:header="567" w:footer="15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2DC" w:rsidRDefault="009452DC">
      <w:r>
        <w:separator/>
      </w:r>
    </w:p>
  </w:endnote>
  <w:endnote w:type="continuationSeparator" w:id="0">
    <w:p w:rsidR="009452DC" w:rsidRDefault="0094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Arial">
    <w:altName w:val="Helvetica"/>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Mangal">
    <w:altName w:val="'Courier New'"/>
    <w:panose1 w:val="02040503050203030202"/>
    <w:charset w:val="00"/>
    <w:family w:val="roman"/>
    <w:pitch w:val="variable"/>
    <w:sig w:usb0="00008003" w:usb1="00000000" w:usb2="00000000" w:usb3="00000000" w:csb0="00000001" w:csb1="00000000"/>
  </w:font>
  <w:font w:name="Tahoma">
    <w:altName w:val="Geneva"/>
    <w:panose1 w:val="020B0604030504040204"/>
    <w:charset w:val="00"/>
    <w:family w:val="swiss"/>
    <w:pitch w:val="variable"/>
    <w:sig w:usb0="E1002EFF" w:usb1="C000605B" w:usb2="00000029" w:usb3="00000000" w:csb0="000101FF" w:csb1="00000000"/>
  </w:font>
  <w:font w:name="Roboto Slab">
    <w:altName w:val="Roboto Slab"/>
    <w:panose1 w:val="00000000000000000000"/>
    <w:charset w:val="00"/>
    <w:family w:val="auto"/>
    <w:pitch w:val="variable"/>
    <w:sig w:usb0="E00002FF" w:usb1="5000205B" w:usb2="00000020" w:usb3="00000000" w:csb0="0000019F" w:csb1="00000000"/>
  </w:font>
  <w:font w:name="Arial Black">
    <w:panose1 w:val="020B0A04020102020204"/>
    <w:charset w:val="00"/>
    <w:family w:val="swiss"/>
    <w:pitch w:val="variable"/>
    <w:sig w:usb0="A00002AF" w:usb1="400078FB" w:usb2="00000000" w:usb3="00000000" w:csb0="0000009F" w:csb1="00000000"/>
  </w:font>
  <w:font w:name="Helvetica Neue">
    <w:charset w:val="00"/>
    <w:family w:val="auto"/>
    <w:pitch w:val="variable"/>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93A" w:rsidRDefault="0045693A" w:rsidP="004B0027">
    <w:pPr>
      <w:jc w:val="right"/>
    </w:pPr>
  </w:p>
  <w:p w:rsidR="0045693A" w:rsidRDefault="0045693A">
    <w:pPr>
      <w:jc w:val="both"/>
    </w:pPr>
  </w:p>
  <w:tbl>
    <w:tblPr>
      <w:tblW w:w="1020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3260"/>
      <w:gridCol w:w="2835"/>
      <w:gridCol w:w="1559"/>
    </w:tblGrid>
    <w:tr w:rsidR="0045693A" w:rsidRPr="007A49EC">
      <w:trPr>
        <w:trHeight w:val="1127"/>
      </w:trPr>
      <w:tc>
        <w:tcPr>
          <w:tcW w:w="2552" w:type="dxa"/>
          <w:tcBorders>
            <w:right w:val="single" w:sz="4" w:space="0" w:color="auto"/>
          </w:tcBorders>
        </w:tcPr>
        <w:p w:rsidR="0045693A" w:rsidRPr="00237A1B" w:rsidRDefault="0045693A" w:rsidP="004B0027">
          <w:pPr>
            <w:jc w:val="center"/>
            <w:rPr>
              <w:rFonts w:ascii="Arial Black" w:hAnsi="Arial Black" w:cs="Arial"/>
              <w:sz w:val="20"/>
            </w:rPr>
          </w:pPr>
        </w:p>
        <w:p w:rsidR="0045693A" w:rsidRPr="00237A1B" w:rsidRDefault="0045693A" w:rsidP="004B0027">
          <w:pPr>
            <w:jc w:val="center"/>
            <w:rPr>
              <w:rFonts w:ascii="Arial Black" w:hAnsi="Arial Black" w:cs="Arial"/>
              <w:b/>
              <w:sz w:val="20"/>
            </w:rPr>
          </w:pPr>
          <w:r w:rsidRPr="00237A1B">
            <w:rPr>
              <w:rFonts w:ascii="Arial Black" w:hAnsi="Arial Black" w:cs="Arial"/>
              <w:b/>
              <w:sz w:val="20"/>
            </w:rPr>
            <w:t>31 rue de la Grange aux belles 75010 Paris</w:t>
          </w:r>
        </w:p>
        <w:p w:rsidR="0045693A" w:rsidRPr="00237A1B" w:rsidRDefault="0045693A" w:rsidP="004B0027">
          <w:pPr>
            <w:jc w:val="center"/>
            <w:rPr>
              <w:rFonts w:ascii="Arial Black" w:hAnsi="Arial Black" w:cs="Arial"/>
              <w:b/>
              <w:sz w:val="20"/>
            </w:rPr>
          </w:pPr>
        </w:p>
      </w:tc>
      <w:tc>
        <w:tcPr>
          <w:tcW w:w="3260" w:type="dxa"/>
          <w:tcBorders>
            <w:left w:val="single" w:sz="4" w:space="0" w:color="auto"/>
            <w:right w:val="single" w:sz="4" w:space="0" w:color="auto"/>
          </w:tcBorders>
        </w:tcPr>
        <w:p w:rsidR="0045693A" w:rsidRPr="00237A1B" w:rsidRDefault="0045693A" w:rsidP="004B0027">
          <w:pPr>
            <w:rPr>
              <w:rFonts w:ascii="Arial Black" w:hAnsi="Arial Black" w:cs="Arial Black"/>
              <w:snapToGrid w:val="0"/>
              <w:sz w:val="20"/>
            </w:rPr>
          </w:pPr>
        </w:p>
        <w:p w:rsidR="0045693A" w:rsidRPr="00237A1B" w:rsidRDefault="0045693A" w:rsidP="004B0027">
          <w:pPr>
            <w:rPr>
              <w:rFonts w:ascii="Arial Black" w:hAnsi="Arial Black" w:cs="Arial Black"/>
              <w:snapToGrid w:val="0"/>
              <w:sz w:val="20"/>
            </w:rPr>
          </w:pPr>
          <w:r w:rsidRPr="00237A1B">
            <w:rPr>
              <w:rFonts w:ascii="Arial Black" w:hAnsi="Arial Black" w:cs="Arial Black"/>
              <w:snapToGrid w:val="0"/>
              <w:sz w:val="20"/>
            </w:rPr>
            <w:t>Téléphone  33 1 58 39 30 20</w:t>
          </w:r>
        </w:p>
        <w:p w:rsidR="0045693A" w:rsidRPr="00237A1B" w:rsidRDefault="0045693A" w:rsidP="004B0027">
          <w:pPr>
            <w:rPr>
              <w:rFonts w:ascii="Arial Black" w:hAnsi="Arial Black" w:cs="Arial Black"/>
              <w:sz w:val="20"/>
            </w:rPr>
          </w:pPr>
          <w:r w:rsidRPr="00237A1B">
            <w:rPr>
              <w:rFonts w:ascii="Arial Black" w:hAnsi="Arial Black" w:cs="Arial Black"/>
              <w:snapToGrid w:val="0"/>
              <w:sz w:val="20"/>
            </w:rPr>
            <w:t>Télécopie  01 43 67 62 14</w:t>
          </w:r>
        </w:p>
        <w:p w:rsidR="0045693A" w:rsidRPr="00237A1B" w:rsidRDefault="0045693A">
          <w:pPr>
            <w:jc w:val="center"/>
            <w:rPr>
              <w:rFonts w:ascii="Arial Black" w:hAnsi="Arial Black" w:cs="Arial Black"/>
              <w:sz w:val="20"/>
            </w:rPr>
          </w:pPr>
        </w:p>
      </w:tc>
      <w:tc>
        <w:tcPr>
          <w:tcW w:w="2835" w:type="dxa"/>
          <w:tcBorders>
            <w:left w:val="single" w:sz="4" w:space="0" w:color="auto"/>
            <w:right w:val="single" w:sz="4" w:space="0" w:color="auto"/>
          </w:tcBorders>
        </w:tcPr>
        <w:p w:rsidR="0045693A" w:rsidRPr="00237A1B" w:rsidRDefault="0045693A">
          <w:pPr>
            <w:jc w:val="center"/>
            <w:rPr>
              <w:rFonts w:ascii="Arial Black" w:hAnsi="Arial Black" w:cs="Arial Black"/>
              <w:sz w:val="20"/>
            </w:rPr>
          </w:pPr>
        </w:p>
        <w:p w:rsidR="0045693A" w:rsidRPr="00237A1B" w:rsidRDefault="0045693A" w:rsidP="004B0027">
          <w:pPr>
            <w:ind w:right="110"/>
            <w:jc w:val="center"/>
            <w:rPr>
              <w:rFonts w:ascii="Arial Black" w:hAnsi="Arial Black" w:cs="Arial Black"/>
              <w:snapToGrid w:val="0"/>
              <w:sz w:val="20"/>
            </w:rPr>
          </w:pPr>
          <w:r w:rsidRPr="00237A1B">
            <w:rPr>
              <w:rFonts w:ascii="Arial Black" w:hAnsi="Arial Black" w:cs="Arial Black"/>
              <w:snapToGrid w:val="0"/>
              <w:sz w:val="20"/>
            </w:rPr>
            <w:t>contact@solidaires.org www.solidaires.org</w:t>
          </w:r>
        </w:p>
        <w:p w:rsidR="0045693A" w:rsidRPr="00237A1B" w:rsidRDefault="0045693A">
          <w:pPr>
            <w:jc w:val="center"/>
            <w:rPr>
              <w:rFonts w:ascii="Arial Black" w:hAnsi="Arial Black" w:cs="Arial Black"/>
              <w:sz w:val="20"/>
            </w:rPr>
          </w:pPr>
        </w:p>
      </w:tc>
      <w:tc>
        <w:tcPr>
          <w:tcW w:w="1559" w:type="dxa"/>
          <w:tcBorders>
            <w:top w:val="nil"/>
            <w:left w:val="single" w:sz="4" w:space="0" w:color="auto"/>
            <w:bottom w:val="nil"/>
            <w:right w:val="nil"/>
          </w:tcBorders>
        </w:tcPr>
        <w:p w:rsidR="0045693A" w:rsidRPr="00E662B4" w:rsidRDefault="0045693A" w:rsidP="004B0027">
          <w:pPr>
            <w:ind w:left="200"/>
            <w:jc w:val="right"/>
            <w:rPr>
              <w:rFonts w:ascii="Arial Black" w:hAnsi="Arial Black" w:cs="Arial Black"/>
            </w:rPr>
          </w:pPr>
          <w:r>
            <w:rPr>
              <w:noProof/>
            </w:rPr>
            <w:drawing>
              <wp:inline distT="0" distB="0" distL="0" distR="0">
                <wp:extent cx="763270" cy="713105"/>
                <wp:effectExtent l="25400" t="0" r="0" b="0"/>
                <wp:docPr id="1" name="Image 1" descr="qrc_solid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_solidaires"/>
                        <pic:cNvPicPr>
                          <a:picLocks noChangeAspect="1" noChangeArrowheads="1"/>
                        </pic:cNvPicPr>
                      </pic:nvPicPr>
                      <pic:blipFill>
                        <a:blip r:embed="rId1"/>
                        <a:srcRect/>
                        <a:stretch>
                          <a:fillRect/>
                        </a:stretch>
                      </pic:blipFill>
                      <pic:spPr bwMode="auto">
                        <a:xfrm>
                          <a:off x="0" y="0"/>
                          <a:ext cx="763270" cy="713105"/>
                        </a:xfrm>
                        <a:prstGeom prst="rect">
                          <a:avLst/>
                        </a:prstGeom>
                        <a:noFill/>
                        <a:ln w="9525">
                          <a:noFill/>
                          <a:miter lim="800000"/>
                          <a:headEnd/>
                          <a:tailEnd/>
                        </a:ln>
                      </pic:spPr>
                    </pic:pic>
                  </a:graphicData>
                </a:graphic>
              </wp:inline>
            </w:drawing>
          </w:r>
        </w:p>
      </w:tc>
    </w:tr>
  </w:tbl>
  <w:p w:rsidR="0045693A" w:rsidRPr="007A49EC" w:rsidRDefault="0045693A" w:rsidP="004B0027">
    <w:pPr>
      <w:jc w:val="right"/>
      <w:rPr>
        <w:sz w:val="22"/>
        <w:szCs w:val="22"/>
      </w:rPr>
    </w:pPr>
  </w:p>
  <w:p w:rsidR="0045693A" w:rsidRDefault="0045693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2DC" w:rsidRDefault="009452DC">
      <w:r>
        <w:separator/>
      </w:r>
    </w:p>
  </w:footnote>
  <w:footnote w:type="continuationSeparator" w:id="0">
    <w:p w:rsidR="009452DC" w:rsidRDefault="00945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93A" w:rsidRDefault="0045693A">
    <w:pPr>
      <w:pStyle w:val="En-tte"/>
    </w:pPr>
    <w:r>
      <w:rPr>
        <w:noProof/>
      </w:rPr>
      <w:drawing>
        <wp:anchor distT="0" distB="0" distL="114300" distR="114300" simplePos="0" relativeHeight="251658240" behindDoc="0" locked="0" layoutInCell="1" allowOverlap="1">
          <wp:simplePos x="0" y="0"/>
          <wp:positionH relativeFrom="column">
            <wp:posOffset>76200</wp:posOffset>
          </wp:positionH>
          <wp:positionV relativeFrom="paragraph">
            <wp:posOffset>-120015</wp:posOffset>
          </wp:positionV>
          <wp:extent cx="2819400" cy="1303020"/>
          <wp:effectExtent l="25400" t="0" r="0" b="0"/>
          <wp:wrapSquare wrapText="bothSides"/>
          <wp:docPr id="2" name="Image 2" descr="log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ite"/>
                  <pic:cNvPicPr>
                    <a:picLocks noChangeAspect="1" noChangeArrowheads="1"/>
                  </pic:cNvPicPr>
                </pic:nvPicPr>
                <pic:blipFill>
                  <a:blip r:embed="rId1"/>
                  <a:srcRect/>
                  <a:stretch>
                    <a:fillRect/>
                  </a:stretch>
                </pic:blipFill>
                <pic:spPr bwMode="auto">
                  <a:xfrm>
                    <a:off x="0" y="0"/>
                    <a:ext cx="2819400" cy="1303020"/>
                  </a:xfrm>
                  <a:prstGeom prst="rect">
                    <a:avLst/>
                  </a:prstGeom>
                  <a:noFill/>
                  <a:ln w="9525">
                    <a:noFill/>
                    <a:miter lim="800000"/>
                    <a:headEnd/>
                    <a:tailEnd/>
                  </a:ln>
                </pic:spPr>
              </pic:pic>
            </a:graphicData>
          </a:graphic>
        </wp:anchor>
      </w:drawing>
    </w:r>
  </w:p>
  <w:p w:rsidR="0045693A" w:rsidRDefault="0045693A">
    <w:pPr>
      <w:pStyle w:val="En-tte"/>
    </w:pPr>
  </w:p>
  <w:p w:rsidR="0045693A" w:rsidRDefault="0045693A">
    <w:pPr>
      <w:pStyle w:val="En-tte"/>
    </w:pPr>
  </w:p>
  <w:p w:rsidR="0045693A" w:rsidRDefault="0045693A">
    <w:pPr>
      <w:pStyle w:val="En-tte"/>
    </w:pPr>
  </w:p>
  <w:p w:rsidR="0045693A" w:rsidRDefault="0045693A">
    <w:pPr>
      <w:pStyle w:val="En-tte"/>
      <w:rPr>
        <w:sz w:val="12"/>
        <w:szCs w:val="12"/>
      </w:rPr>
    </w:pPr>
  </w:p>
  <w:p w:rsidR="0045693A" w:rsidRDefault="0045693A" w:rsidP="004B0027">
    <w:pPr>
      <w:jc w:val="right"/>
      <w:rPr>
        <w:szCs w:val="40"/>
      </w:rPr>
    </w:pPr>
    <w:r w:rsidRPr="003F15E0">
      <w:rPr>
        <w:szCs w:val="40"/>
      </w:rPr>
      <w:t xml:space="preserve">Paris </w:t>
    </w:r>
    <w:r>
      <w:rPr>
        <w:szCs w:val="40"/>
      </w:rPr>
      <w:t xml:space="preserve">le 7 janvier </w:t>
    </w:r>
    <w:r w:rsidRPr="003F15E0">
      <w:rPr>
        <w:szCs w:val="40"/>
      </w:rPr>
      <w:t>201</w:t>
    </w:r>
    <w:r>
      <w:rPr>
        <w:szCs w:val="40"/>
      </w:rPr>
      <w:t>9</w:t>
    </w:r>
  </w:p>
  <w:p w:rsidR="0045693A" w:rsidRDefault="0045693A" w:rsidP="004B0027">
    <w:pPr>
      <w:jc w:val="right"/>
      <w:rPr>
        <w:szCs w:val="40"/>
      </w:rPr>
    </w:pPr>
  </w:p>
  <w:p w:rsidR="0045693A" w:rsidRPr="003F15E0" w:rsidRDefault="0045693A" w:rsidP="004B0027">
    <w:pPr>
      <w:jc w:val="right"/>
      <w:rPr>
        <w:szCs w:val="40"/>
      </w:rPr>
    </w:pPr>
  </w:p>
  <w:p w:rsidR="0045693A" w:rsidRDefault="0053672D">
    <w:pPr>
      <w:pStyle w:val="En-tte"/>
    </w:pPr>
    <w:r>
      <w:rPr>
        <w:noProof/>
      </w:rPr>
      <mc:AlternateContent>
        <mc:Choice Requires="wps">
          <w:drawing>
            <wp:anchor distT="0" distB="0" distL="114300" distR="114300" simplePos="0" relativeHeight="251657216" behindDoc="0" locked="0" layoutInCell="0" allowOverlap="1">
              <wp:simplePos x="0" y="0"/>
              <wp:positionH relativeFrom="column">
                <wp:posOffset>300990</wp:posOffset>
              </wp:positionH>
              <wp:positionV relativeFrom="paragraph">
                <wp:posOffset>149225</wp:posOffset>
              </wp:positionV>
              <wp:extent cx="6536690" cy="9525"/>
              <wp:effectExtent l="15240" t="15875" r="20320"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6690" cy="95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B916D"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1.75pt" to="538.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" o:allowincell="f"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0BEAD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306901"/>
    <w:multiLevelType w:val="hybridMultilevel"/>
    <w:tmpl w:val="09E263EA"/>
    <w:lvl w:ilvl="0" w:tplc="1ADCE9CE">
      <w:start w:val="3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D045AC"/>
    <w:multiLevelType w:val="hybridMultilevel"/>
    <w:tmpl w:val="A3C2F9A6"/>
    <w:lvl w:ilvl="0" w:tplc="C70A79FE">
      <w:start w:val="6"/>
      <w:numFmt w:val="bullet"/>
      <w:lvlText w:val="-"/>
      <w:lvlJc w:val="left"/>
      <w:pPr>
        <w:ind w:left="720" w:hanging="360"/>
      </w:pPr>
      <w:rPr>
        <w:rFonts w:ascii="Times" w:eastAsia="Times New Roman" w:hAnsi="Time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A006B1"/>
    <w:multiLevelType w:val="hybridMultilevel"/>
    <w:tmpl w:val="DDDE3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C972AA"/>
    <w:multiLevelType w:val="multilevel"/>
    <w:tmpl w:val="49E65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14"/>
    <w:rsid w:val="0005672B"/>
    <w:rsid w:val="000760AD"/>
    <w:rsid w:val="00143405"/>
    <w:rsid w:val="00191731"/>
    <w:rsid w:val="00194E21"/>
    <w:rsid w:val="001F7630"/>
    <w:rsid w:val="00206E5B"/>
    <w:rsid w:val="00235214"/>
    <w:rsid w:val="00237A1B"/>
    <w:rsid w:val="002432FE"/>
    <w:rsid w:val="0025605D"/>
    <w:rsid w:val="00275C59"/>
    <w:rsid w:val="002847CD"/>
    <w:rsid w:val="002C220E"/>
    <w:rsid w:val="00327C69"/>
    <w:rsid w:val="00372363"/>
    <w:rsid w:val="003811A9"/>
    <w:rsid w:val="003F6078"/>
    <w:rsid w:val="0045693A"/>
    <w:rsid w:val="00490A6B"/>
    <w:rsid w:val="004B0027"/>
    <w:rsid w:val="004F0E77"/>
    <w:rsid w:val="004F4459"/>
    <w:rsid w:val="0053672D"/>
    <w:rsid w:val="0058730A"/>
    <w:rsid w:val="006B0B76"/>
    <w:rsid w:val="006B371E"/>
    <w:rsid w:val="007F4E6C"/>
    <w:rsid w:val="008A53F7"/>
    <w:rsid w:val="009452DC"/>
    <w:rsid w:val="00A52D86"/>
    <w:rsid w:val="00AC30BB"/>
    <w:rsid w:val="00AD4894"/>
    <w:rsid w:val="00B26105"/>
    <w:rsid w:val="00B75D1E"/>
    <w:rsid w:val="00BC4CFA"/>
    <w:rsid w:val="00BE2C47"/>
    <w:rsid w:val="00CE4057"/>
    <w:rsid w:val="00DB4806"/>
    <w:rsid w:val="00DB5BAC"/>
    <w:rsid w:val="00DF58DF"/>
    <w:rsid w:val="00E1615B"/>
    <w:rsid w:val="00E166EC"/>
    <w:rsid w:val="00F23E44"/>
    <w:rsid w:val="00F9401F"/>
    <w:rsid w:val="00FB00DC"/>
    <w:rsid w:val="00FF45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7BC4F9-AC89-47FE-B8B7-CD6B5AA5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3F7"/>
    <w:pPr>
      <w:autoSpaceDE w:val="0"/>
      <w:autoSpaceDN w:val="0"/>
    </w:pPr>
  </w:style>
  <w:style w:type="paragraph" w:styleId="Titre1">
    <w:name w:val="heading 1"/>
    <w:basedOn w:val="Normal"/>
    <w:next w:val="Normal"/>
    <w:link w:val="Titre1Car"/>
    <w:uiPriority w:val="9"/>
    <w:qFormat/>
    <w:rsid w:val="008A53F7"/>
    <w:pPr>
      <w:keepNext/>
      <w:jc w:val="right"/>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8A53F7"/>
    <w:rPr>
      <w:rFonts w:ascii="Cambria" w:eastAsia="Times New Roman" w:hAnsi="Cambria" w:cs="Times New Roman"/>
      <w:b/>
      <w:bCs/>
      <w:kern w:val="32"/>
      <w:sz w:val="32"/>
      <w:szCs w:val="32"/>
    </w:rPr>
  </w:style>
  <w:style w:type="paragraph" w:styleId="En-tte">
    <w:name w:val="header"/>
    <w:basedOn w:val="Normal"/>
    <w:link w:val="En-tteCar"/>
    <w:rsid w:val="008A53F7"/>
    <w:pPr>
      <w:tabs>
        <w:tab w:val="center" w:pos="4536"/>
        <w:tab w:val="right" w:pos="9072"/>
      </w:tabs>
    </w:pPr>
  </w:style>
  <w:style w:type="paragraph" w:styleId="Pieddepage">
    <w:name w:val="footer"/>
    <w:basedOn w:val="Normal"/>
    <w:link w:val="PieddepageCar"/>
    <w:uiPriority w:val="99"/>
    <w:rsid w:val="008A53F7"/>
    <w:pPr>
      <w:tabs>
        <w:tab w:val="center" w:pos="4536"/>
        <w:tab w:val="right" w:pos="9072"/>
      </w:tabs>
    </w:pPr>
  </w:style>
  <w:style w:type="character" w:customStyle="1" w:styleId="En-tteCar">
    <w:name w:val="En-tête Car"/>
    <w:link w:val="En-tte"/>
    <w:locked/>
    <w:rsid w:val="008A53F7"/>
    <w:rPr>
      <w:rFonts w:cs="Times New Roman"/>
      <w:sz w:val="20"/>
      <w:szCs w:val="20"/>
    </w:rPr>
  </w:style>
  <w:style w:type="character" w:customStyle="1" w:styleId="PieddepageCar">
    <w:name w:val="Pied de page Car"/>
    <w:link w:val="Pieddepage"/>
    <w:uiPriority w:val="99"/>
    <w:semiHidden/>
    <w:locked/>
    <w:rsid w:val="008A53F7"/>
    <w:rPr>
      <w:rFonts w:cs="Times New Roman"/>
      <w:sz w:val="20"/>
      <w:szCs w:val="20"/>
    </w:rPr>
  </w:style>
  <w:style w:type="character" w:styleId="Numrodepage">
    <w:name w:val="page number"/>
    <w:uiPriority w:val="99"/>
    <w:rsid w:val="008A53F7"/>
    <w:rPr>
      <w:rFonts w:cs="Times New Roman"/>
    </w:rPr>
  </w:style>
  <w:style w:type="paragraph" w:styleId="NormalWeb">
    <w:name w:val="Normal (Web)"/>
    <w:basedOn w:val="Normal"/>
    <w:uiPriority w:val="99"/>
    <w:rsid w:val="00315BB1"/>
    <w:pPr>
      <w:autoSpaceDE/>
      <w:autoSpaceDN/>
      <w:spacing w:before="100" w:beforeAutospacing="1" w:after="100" w:afterAutospacing="1"/>
    </w:pPr>
    <w:rPr>
      <w:color w:val="000099"/>
    </w:rPr>
  </w:style>
  <w:style w:type="character" w:styleId="Lienhypertexte">
    <w:name w:val="Hyperlink"/>
    <w:uiPriority w:val="99"/>
    <w:unhideWhenUsed/>
    <w:rsid w:val="007A49EC"/>
    <w:rPr>
      <w:rFonts w:cs="Times New Roman"/>
      <w:color w:val="0000FF"/>
      <w:u w:val="single"/>
    </w:rPr>
  </w:style>
  <w:style w:type="character" w:styleId="lev">
    <w:name w:val="Strong"/>
    <w:uiPriority w:val="22"/>
    <w:qFormat/>
    <w:rsid w:val="00AC09B3"/>
    <w:rPr>
      <w:b/>
      <w:bCs/>
    </w:rPr>
  </w:style>
  <w:style w:type="paragraph" w:styleId="Corpsdetexte">
    <w:name w:val="Body Text"/>
    <w:basedOn w:val="Normal"/>
    <w:link w:val="CorpsdetexteCar"/>
    <w:semiHidden/>
    <w:unhideWhenUsed/>
    <w:rsid w:val="004B3F68"/>
    <w:pPr>
      <w:widowControl w:val="0"/>
      <w:suppressAutoHyphens/>
      <w:autoSpaceDE/>
      <w:autoSpaceDN/>
      <w:spacing w:after="120"/>
    </w:pPr>
    <w:rPr>
      <w:rFonts w:eastAsia="SimSun"/>
      <w:kern w:val="2"/>
      <w:lang w:eastAsia="ar-SA"/>
    </w:rPr>
  </w:style>
  <w:style w:type="character" w:customStyle="1" w:styleId="CorpsdetexteCar">
    <w:name w:val="Corps de texte Car"/>
    <w:link w:val="Corpsdetexte"/>
    <w:semiHidden/>
    <w:rsid w:val="004B3F68"/>
    <w:rPr>
      <w:rFonts w:eastAsia="SimSun" w:cs="Mangal"/>
      <w:kern w:val="2"/>
      <w:sz w:val="24"/>
      <w:szCs w:val="24"/>
      <w:lang w:eastAsia="ar-SA"/>
    </w:rPr>
  </w:style>
  <w:style w:type="paragraph" w:styleId="Textedebulles">
    <w:name w:val="Balloon Text"/>
    <w:basedOn w:val="Normal"/>
    <w:link w:val="TextedebullesCar"/>
    <w:uiPriority w:val="99"/>
    <w:semiHidden/>
    <w:unhideWhenUsed/>
    <w:rsid w:val="004B3F68"/>
    <w:rPr>
      <w:rFonts w:ascii="Tahoma" w:hAnsi="Tahoma"/>
      <w:sz w:val="16"/>
      <w:szCs w:val="16"/>
    </w:rPr>
  </w:style>
  <w:style w:type="character" w:customStyle="1" w:styleId="TextedebullesCar">
    <w:name w:val="Texte de bulles Car"/>
    <w:link w:val="Textedebulles"/>
    <w:uiPriority w:val="99"/>
    <w:semiHidden/>
    <w:rsid w:val="004B3F68"/>
    <w:rPr>
      <w:rFonts w:ascii="Tahoma" w:hAnsi="Tahoma" w:cs="Tahoma"/>
      <w:sz w:val="16"/>
      <w:szCs w:val="16"/>
    </w:rPr>
  </w:style>
  <w:style w:type="paragraph" w:customStyle="1" w:styleId="Default">
    <w:name w:val="Default"/>
    <w:rsid w:val="0028506D"/>
    <w:pPr>
      <w:widowControl w:val="0"/>
      <w:autoSpaceDE w:val="0"/>
      <w:autoSpaceDN w:val="0"/>
      <w:adjustRightInd w:val="0"/>
    </w:pPr>
    <w:rPr>
      <w:rFonts w:ascii="Roboto Slab" w:hAnsi="Roboto Slab" w:cs="Roboto Slab"/>
      <w:color w:val="000000"/>
    </w:rPr>
  </w:style>
  <w:style w:type="paragraph" w:styleId="Paragraphedeliste">
    <w:name w:val="List Paragraph"/>
    <w:basedOn w:val="Normal"/>
    <w:uiPriority w:val="34"/>
    <w:qFormat/>
    <w:rsid w:val="00327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187629">
      <w:bodyDiv w:val="1"/>
      <w:marLeft w:val="0"/>
      <w:marRight w:val="0"/>
      <w:marTop w:val="0"/>
      <w:marBottom w:val="0"/>
      <w:divBdr>
        <w:top w:val="none" w:sz="0" w:space="0" w:color="auto"/>
        <w:left w:val="none" w:sz="0" w:space="0" w:color="auto"/>
        <w:bottom w:val="none" w:sz="0" w:space="0" w:color="auto"/>
        <w:right w:val="none" w:sz="0" w:space="0" w:color="auto"/>
      </w:divBdr>
    </w:div>
    <w:div w:id="1291127758">
      <w:bodyDiv w:val="1"/>
      <w:marLeft w:val="0"/>
      <w:marRight w:val="0"/>
      <w:marTop w:val="0"/>
      <w:marBottom w:val="0"/>
      <w:divBdr>
        <w:top w:val="none" w:sz="0" w:space="0" w:color="auto"/>
        <w:left w:val="none" w:sz="0" w:space="0" w:color="auto"/>
        <w:bottom w:val="none" w:sz="0" w:space="0" w:color="auto"/>
        <w:right w:val="none" w:sz="0" w:space="0" w:color="auto"/>
      </w:divBdr>
    </w:div>
    <w:div w:id="1402213340">
      <w:bodyDiv w:val="1"/>
      <w:marLeft w:val="0"/>
      <w:marRight w:val="0"/>
      <w:marTop w:val="0"/>
      <w:marBottom w:val="0"/>
      <w:divBdr>
        <w:top w:val="none" w:sz="0" w:space="0" w:color="auto"/>
        <w:left w:val="none" w:sz="0" w:space="0" w:color="auto"/>
        <w:bottom w:val="none" w:sz="0" w:space="0" w:color="auto"/>
        <w:right w:val="none" w:sz="0" w:space="0" w:color="auto"/>
      </w:divBdr>
      <w:divsChild>
        <w:div w:id="849487176">
          <w:marLeft w:val="0"/>
          <w:marRight w:val="0"/>
          <w:marTop w:val="0"/>
          <w:marBottom w:val="0"/>
          <w:divBdr>
            <w:top w:val="none" w:sz="0" w:space="0" w:color="auto"/>
            <w:left w:val="none" w:sz="0" w:space="0" w:color="auto"/>
            <w:bottom w:val="none" w:sz="0" w:space="0" w:color="auto"/>
            <w:right w:val="none" w:sz="0" w:space="0" w:color="auto"/>
          </w:divBdr>
          <w:divsChild>
            <w:div w:id="241336000">
              <w:marLeft w:val="0"/>
              <w:marRight w:val="0"/>
              <w:marTop w:val="0"/>
              <w:marBottom w:val="0"/>
              <w:divBdr>
                <w:top w:val="none" w:sz="0" w:space="0" w:color="auto"/>
                <w:left w:val="none" w:sz="0" w:space="0" w:color="auto"/>
                <w:bottom w:val="none" w:sz="0" w:space="0" w:color="auto"/>
                <w:right w:val="none" w:sz="0" w:space="0" w:color="auto"/>
              </w:divBdr>
              <w:divsChild>
                <w:div w:id="878202185">
                  <w:marLeft w:val="0"/>
                  <w:marRight w:val="0"/>
                  <w:marTop w:val="0"/>
                  <w:marBottom w:val="0"/>
                  <w:divBdr>
                    <w:top w:val="none" w:sz="0" w:space="0" w:color="auto"/>
                    <w:left w:val="none" w:sz="0" w:space="0" w:color="auto"/>
                    <w:bottom w:val="none" w:sz="0" w:space="0" w:color="auto"/>
                    <w:right w:val="none" w:sz="0" w:space="0" w:color="auto"/>
                  </w:divBdr>
                  <w:divsChild>
                    <w:div w:id="5895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4202">
          <w:marLeft w:val="0"/>
          <w:marRight w:val="0"/>
          <w:marTop w:val="0"/>
          <w:marBottom w:val="0"/>
          <w:divBdr>
            <w:top w:val="none" w:sz="0" w:space="0" w:color="auto"/>
            <w:left w:val="none" w:sz="0" w:space="0" w:color="auto"/>
            <w:bottom w:val="none" w:sz="0" w:space="0" w:color="auto"/>
            <w:right w:val="none" w:sz="0" w:space="0" w:color="auto"/>
          </w:divBdr>
          <w:divsChild>
            <w:div w:id="1873882861">
              <w:marLeft w:val="0"/>
              <w:marRight w:val="0"/>
              <w:marTop w:val="0"/>
              <w:marBottom w:val="0"/>
              <w:divBdr>
                <w:top w:val="none" w:sz="0" w:space="0" w:color="auto"/>
                <w:left w:val="none" w:sz="0" w:space="0" w:color="auto"/>
                <w:bottom w:val="none" w:sz="0" w:space="0" w:color="auto"/>
                <w:right w:val="none" w:sz="0" w:space="0" w:color="auto"/>
              </w:divBdr>
              <w:divsChild>
                <w:div w:id="1804274805">
                  <w:marLeft w:val="0"/>
                  <w:marRight w:val="0"/>
                  <w:marTop w:val="0"/>
                  <w:marBottom w:val="0"/>
                  <w:divBdr>
                    <w:top w:val="none" w:sz="0" w:space="0" w:color="auto"/>
                    <w:left w:val="none" w:sz="0" w:space="0" w:color="auto"/>
                    <w:bottom w:val="none" w:sz="0" w:space="0" w:color="auto"/>
                    <w:right w:val="none" w:sz="0" w:space="0" w:color="auto"/>
                  </w:divBdr>
                  <w:divsChild>
                    <w:div w:id="660502689">
                      <w:marLeft w:val="0"/>
                      <w:marRight w:val="0"/>
                      <w:marTop w:val="0"/>
                      <w:marBottom w:val="0"/>
                      <w:divBdr>
                        <w:top w:val="none" w:sz="0" w:space="0" w:color="auto"/>
                        <w:left w:val="none" w:sz="0" w:space="0" w:color="auto"/>
                        <w:bottom w:val="none" w:sz="0" w:space="0" w:color="auto"/>
                        <w:right w:val="none" w:sz="0" w:space="0" w:color="auto"/>
                      </w:divBdr>
                    </w:div>
                  </w:divsChild>
                </w:div>
                <w:div w:id="1848715938">
                  <w:marLeft w:val="0"/>
                  <w:marRight w:val="0"/>
                  <w:marTop w:val="0"/>
                  <w:marBottom w:val="0"/>
                  <w:divBdr>
                    <w:top w:val="none" w:sz="0" w:space="0" w:color="auto"/>
                    <w:left w:val="none" w:sz="0" w:space="0" w:color="auto"/>
                    <w:bottom w:val="none" w:sz="0" w:space="0" w:color="auto"/>
                    <w:right w:val="none" w:sz="0" w:space="0" w:color="auto"/>
                  </w:divBdr>
                  <w:divsChild>
                    <w:div w:id="13090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93244">
      <w:bodyDiv w:val="1"/>
      <w:marLeft w:val="0"/>
      <w:marRight w:val="0"/>
      <w:marTop w:val="0"/>
      <w:marBottom w:val="0"/>
      <w:divBdr>
        <w:top w:val="none" w:sz="0" w:space="0" w:color="auto"/>
        <w:left w:val="none" w:sz="0" w:space="0" w:color="auto"/>
        <w:bottom w:val="none" w:sz="0" w:space="0" w:color="auto"/>
        <w:right w:val="none" w:sz="0" w:space="0" w:color="auto"/>
      </w:divBdr>
    </w:div>
    <w:div w:id="1835142555">
      <w:bodyDiv w:val="1"/>
      <w:marLeft w:val="0"/>
      <w:marRight w:val="0"/>
      <w:marTop w:val="0"/>
      <w:marBottom w:val="0"/>
      <w:divBdr>
        <w:top w:val="none" w:sz="0" w:space="0" w:color="auto"/>
        <w:left w:val="none" w:sz="0" w:space="0" w:color="auto"/>
        <w:bottom w:val="none" w:sz="0" w:space="0" w:color="auto"/>
        <w:right w:val="none" w:sz="0" w:space="0" w:color="auto"/>
      </w:divBdr>
      <w:divsChild>
        <w:div w:id="513804071">
          <w:marLeft w:val="0"/>
          <w:marRight w:val="0"/>
          <w:marTop w:val="0"/>
          <w:marBottom w:val="0"/>
          <w:divBdr>
            <w:top w:val="none" w:sz="0" w:space="0" w:color="auto"/>
            <w:left w:val="none" w:sz="0" w:space="0" w:color="auto"/>
            <w:bottom w:val="none" w:sz="0" w:space="0" w:color="auto"/>
            <w:right w:val="none" w:sz="0" w:space="0" w:color="auto"/>
          </w:divBdr>
          <w:divsChild>
            <w:div w:id="401025958">
              <w:marLeft w:val="0"/>
              <w:marRight w:val="0"/>
              <w:marTop w:val="0"/>
              <w:marBottom w:val="0"/>
              <w:divBdr>
                <w:top w:val="none" w:sz="0" w:space="0" w:color="auto"/>
                <w:left w:val="none" w:sz="0" w:space="0" w:color="auto"/>
                <w:bottom w:val="none" w:sz="0" w:space="0" w:color="auto"/>
                <w:right w:val="none" w:sz="0" w:space="0" w:color="auto"/>
              </w:divBdr>
              <w:divsChild>
                <w:div w:id="36593354">
                  <w:marLeft w:val="0"/>
                  <w:marRight w:val="0"/>
                  <w:marTop w:val="0"/>
                  <w:marBottom w:val="0"/>
                  <w:divBdr>
                    <w:top w:val="none" w:sz="0" w:space="0" w:color="auto"/>
                    <w:left w:val="none" w:sz="0" w:space="0" w:color="auto"/>
                    <w:bottom w:val="none" w:sz="0" w:space="0" w:color="auto"/>
                    <w:right w:val="none" w:sz="0" w:space="0" w:color="auto"/>
                  </w:divBdr>
                  <w:divsChild>
                    <w:div w:id="5181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22705">
          <w:marLeft w:val="0"/>
          <w:marRight w:val="0"/>
          <w:marTop w:val="0"/>
          <w:marBottom w:val="0"/>
          <w:divBdr>
            <w:top w:val="none" w:sz="0" w:space="0" w:color="auto"/>
            <w:left w:val="none" w:sz="0" w:space="0" w:color="auto"/>
            <w:bottom w:val="none" w:sz="0" w:space="0" w:color="auto"/>
            <w:right w:val="none" w:sz="0" w:space="0" w:color="auto"/>
          </w:divBdr>
          <w:divsChild>
            <w:div w:id="1146624608">
              <w:marLeft w:val="0"/>
              <w:marRight w:val="0"/>
              <w:marTop w:val="0"/>
              <w:marBottom w:val="0"/>
              <w:divBdr>
                <w:top w:val="none" w:sz="0" w:space="0" w:color="auto"/>
                <w:left w:val="none" w:sz="0" w:space="0" w:color="auto"/>
                <w:bottom w:val="none" w:sz="0" w:space="0" w:color="auto"/>
                <w:right w:val="none" w:sz="0" w:space="0" w:color="auto"/>
              </w:divBdr>
              <w:divsChild>
                <w:div w:id="871697974">
                  <w:marLeft w:val="0"/>
                  <w:marRight w:val="0"/>
                  <w:marTop w:val="0"/>
                  <w:marBottom w:val="0"/>
                  <w:divBdr>
                    <w:top w:val="none" w:sz="0" w:space="0" w:color="auto"/>
                    <w:left w:val="none" w:sz="0" w:space="0" w:color="auto"/>
                    <w:bottom w:val="none" w:sz="0" w:space="0" w:color="auto"/>
                    <w:right w:val="none" w:sz="0" w:space="0" w:color="auto"/>
                  </w:divBdr>
                  <w:divsChild>
                    <w:div w:id="1386179956">
                      <w:marLeft w:val="0"/>
                      <w:marRight w:val="0"/>
                      <w:marTop w:val="0"/>
                      <w:marBottom w:val="0"/>
                      <w:divBdr>
                        <w:top w:val="none" w:sz="0" w:space="0" w:color="auto"/>
                        <w:left w:val="none" w:sz="0" w:space="0" w:color="auto"/>
                        <w:bottom w:val="none" w:sz="0" w:space="0" w:color="auto"/>
                        <w:right w:val="none" w:sz="0" w:space="0" w:color="auto"/>
                      </w:divBdr>
                    </w:div>
                  </w:divsChild>
                </w:div>
                <w:div w:id="1641424047">
                  <w:marLeft w:val="0"/>
                  <w:marRight w:val="0"/>
                  <w:marTop w:val="0"/>
                  <w:marBottom w:val="0"/>
                  <w:divBdr>
                    <w:top w:val="none" w:sz="0" w:space="0" w:color="auto"/>
                    <w:left w:val="none" w:sz="0" w:space="0" w:color="auto"/>
                    <w:bottom w:val="none" w:sz="0" w:space="0" w:color="auto"/>
                    <w:right w:val="none" w:sz="0" w:space="0" w:color="auto"/>
                  </w:divBdr>
                  <w:divsChild>
                    <w:div w:id="18784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73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2313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COMMUNIQUE</vt:lpstr>
    </vt:vector>
  </TitlesOfParts>
  <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dc:title>
  <dc:subject/>
  <dc:creator>j</dc:creator>
  <cp:keywords/>
  <cp:lastModifiedBy>jean louis galmiche</cp:lastModifiedBy>
  <cp:revision>2</cp:revision>
  <cp:lastPrinted>2019-01-07T15:54:00Z</cp:lastPrinted>
  <dcterms:created xsi:type="dcterms:W3CDTF">2019-01-07T16:12:00Z</dcterms:created>
  <dcterms:modified xsi:type="dcterms:W3CDTF">2019-01-07T16:12:00Z</dcterms:modified>
</cp:coreProperties>
</file>